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3724" w14:textId="77777777" w:rsidR="00CB7154" w:rsidRDefault="0004440B" w:rsidP="00351032">
      <w:pPr>
        <w:spacing w:after="0" w:line="240" w:lineRule="auto"/>
        <w:jc w:val="center"/>
        <w:rPr>
          <w:rFonts w:ascii="Arial" w:hAnsi="Arial" w:cs="Arial"/>
          <w:b/>
        </w:rPr>
      </w:pPr>
      <w:r w:rsidRPr="0004440B">
        <w:rPr>
          <w:rFonts w:ascii="Arial" w:hAnsi="Arial" w:cs="Arial"/>
          <w:b/>
        </w:rPr>
        <w:t>CURRICULUM VITAE</w:t>
      </w:r>
    </w:p>
    <w:p w14:paraId="62A42ED3" w14:textId="77777777" w:rsidR="0004440B" w:rsidRDefault="0004440B" w:rsidP="00351032">
      <w:pPr>
        <w:spacing w:after="0" w:line="240" w:lineRule="auto"/>
        <w:jc w:val="center"/>
        <w:rPr>
          <w:rFonts w:ascii="Arial" w:hAnsi="Arial" w:cs="Arial"/>
          <w:b/>
        </w:rPr>
      </w:pPr>
    </w:p>
    <w:p w14:paraId="4FA5512F" w14:textId="77777777" w:rsidR="0004440B" w:rsidRDefault="0004440B" w:rsidP="003510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Jessica Finlay-Schultz, Ph.D.</w:t>
      </w:r>
    </w:p>
    <w:p w14:paraId="14284D92" w14:textId="02952CF6" w:rsidR="0004440B" w:rsidRDefault="008E429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Assistant Professor</w:t>
      </w:r>
    </w:p>
    <w:p w14:paraId="6934972E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</w:p>
    <w:p w14:paraId="2198A1F2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of Pathology</w:t>
      </w:r>
    </w:p>
    <w:p w14:paraId="77897968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12801 East 17</w:t>
      </w:r>
      <w:r w:rsidRPr="000444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</w:t>
      </w:r>
      <w:r w:rsidRPr="0004440B">
        <w:rPr>
          <w:rFonts w:ascii="Arial" w:hAnsi="Arial" w:cs="Arial"/>
        </w:rPr>
        <w:t xml:space="preserve"> </w:t>
      </w:r>
    </w:p>
    <w:p w14:paraId="70038955" w14:textId="5132F3B7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RC-1 South; room L18-</w:t>
      </w:r>
      <w:r w:rsidR="00D3798C">
        <w:rPr>
          <w:rFonts w:ascii="Arial" w:hAnsi="Arial" w:cs="Arial"/>
        </w:rPr>
        <w:t>511</w:t>
      </w:r>
      <w:r w:rsidR="00E8044F">
        <w:rPr>
          <w:rFonts w:ascii="Arial" w:hAnsi="Arial" w:cs="Arial"/>
        </w:rPr>
        <w:t>4</w:t>
      </w:r>
    </w:p>
    <w:p w14:paraId="52B87A23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 8104</w:t>
      </w:r>
    </w:p>
    <w:p w14:paraId="0A327F16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Aurora, CO 80045</w:t>
      </w:r>
    </w:p>
    <w:p w14:paraId="4E4237D2" w14:textId="1AB8C9CE" w:rsidR="008B6E3F" w:rsidRDefault="008B6E3F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303-724-</w:t>
      </w:r>
      <w:r w:rsidR="00E8044F">
        <w:rPr>
          <w:rFonts w:ascii="Arial" w:hAnsi="Arial" w:cs="Arial"/>
        </w:rPr>
        <w:t>9781</w:t>
      </w:r>
    </w:p>
    <w:p w14:paraId="5D646268" w14:textId="363672B1" w:rsidR="0004440B" w:rsidRDefault="0004440B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6D16DA">
        <w:rPr>
          <w:rFonts w:ascii="Arial" w:hAnsi="Arial" w:cs="Arial"/>
        </w:rPr>
        <w:t>j</w:t>
      </w:r>
      <w:r w:rsidRPr="006D16DA">
        <w:rPr>
          <w:rFonts w:ascii="Arial" w:hAnsi="Arial" w:cs="Arial"/>
        </w:rPr>
        <w:t>essica.finlay-schultz@</w:t>
      </w:r>
      <w:r w:rsidR="00061C8A">
        <w:rPr>
          <w:rFonts w:ascii="Arial" w:hAnsi="Arial" w:cs="Arial"/>
        </w:rPr>
        <w:t>cuanschutz</w:t>
      </w:r>
      <w:r w:rsidRPr="006D16DA">
        <w:rPr>
          <w:rFonts w:ascii="Arial" w:hAnsi="Arial" w:cs="Arial"/>
        </w:rPr>
        <w:t>.edu</w:t>
      </w:r>
    </w:p>
    <w:p w14:paraId="6F2017EE" w14:textId="77777777" w:rsidR="0004440B" w:rsidRDefault="0004440B" w:rsidP="00351032">
      <w:pPr>
        <w:spacing w:after="0" w:line="240" w:lineRule="auto"/>
        <w:rPr>
          <w:rFonts w:ascii="Arial" w:hAnsi="Arial" w:cs="Arial"/>
        </w:rPr>
      </w:pPr>
    </w:p>
    <w:p w14:paraId="3D42F1BC" w14:textId="77777777" w:rsidR="0004440B" w:rsidRP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t>Education</w:t>
      </w:r>
    </w:p>
    <w:p w14:paraId="4C407EE8" w14:textId="77777777" w:rsidR="0004440B" w:rsidRDefault="0004440B" w:rsidP="00351032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2002</w:t>
      </w:r>
      <w:r>
        <w:rPr>
          <w:rFonts w:ascii="Arial" w:hAnsi="Arial" w:cs="Arial"/>
        </w:rPr>
        <w:tab/>
        <w:t>B.A, Biochemistry; B.A., Molecular, Cellular, and Developmental Biology; History Minor; Univ</w:t>
      </w:r>
      <w:r w:rsidR="000F4A0F">
        <w:rPr>
          <w:rFonts w:ascii="Arial" w:hAnsi="Arial" w:cs="Arial"/>
        </w:rPr>
        <w:t>ersity of Colorado, Boulder, CO</w:t>
      </w:r>
    </w:p>
    <w:p w14:paraId="61515A4E" w14:textId="77777777" w:rsidR="0004440B" w:rsidRDefault="0004440B" w:rsidP="00351032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  <w:t>Ph.D., Biochemistry and Molecular Genetics, University of Colorado Denver, Anschutz Medical Campus</w:t>
      </w:r>
      <w:r w:rsidR="00E65146">
        <w:rPr>
          <w:rFonts w:ascii="Arial" w:hAnsi="Arial" w:cs="Arial"/>
        </w:rPr>
        <w:t>, Aurora, CO</w:t>
      </w:r>
      <w:r>
        <w:rPr>
          <w:rFonts w:ascii="Arial" w:hAnsi="Arial" w:cs="Arial"/>
        </w:rPr>
        <w:t xml:space="preserve"> (Advisor: Sherry Leonard, Ph.D.)</w:t>
      </w:r>
    </w:p>
    <w:p w14:paraId="09023BE1" w14:textId="42DA17BD" w:rsidR="0004440B" w:rsidRDefault="0004440B" w:rsidP="00351032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2011-</w:t>
      </w:r>
      <w:r w:rsidR="00E65146"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>Postdoctoral Fellow, Department of Pathology,</w:t>
      </w:r>
      <w:r w:rsidRPr="0004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 of Colorado Denver, Anschutz Medical Campus</w:t>
      </w:r>
      <w:r w:rsidR="00E65146">
        <w:rPr>
          <w:rFonts w:ascii="Arial" w:hAnsi="Arial" w:cs="Arial"/>
        </w:rPr>
        <w:t>, Aurora, CO</w:t>
      </w:r>
      <w:r>
        <w:rPr>
          <w:rFonts w:ascii="Arial" w:hAnsi="Arial" w:cs="Arial"/>
        </w:rPr>
        <w:t xml:space="preserve"> (Advisor: Carol </w:t>
      </w:r>
      <w:r w:rsidR="00B14123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Sartorius, Ph.D.)</w:t>
      </w:r>
    </w:p>
    <w:p w14:paraId="15DA1674" w14:textId="77777777" w:rsidR="00986D11" w:rsidRDefault="00986D11" w:rsidP="00986D11">
      <w:pPr>
        <w:spacing w:after="0" w:line="240" w:lineRule="auto"/>
        <w:ind w:left="1440" w:hanging="1440"/>
        <w:rPr>
          <w:rFonts w:ascii="Arial" w:hAnsi="Arial" w:cs="Arial"/>
          <w:b/>
          <w:bCs/>
          <w:u w:val="single"/>
        </w:rPr>
      </w:pPr>
    </w:p>
    <w:p w14:paraId="1B42D157" w14:textId="0853E738" w:rsidR="00986D11" w:rsidRPr="00986D11" w:rsidRDefault="00986D11" w:rsidP="00986D11">
      <w:pPr>
        <w:spacing w:after="0" w:line="240" w:lineRule="auto"/>
        <w:ind w:left="1440" w:hanging="1440"/>
        <w:rPr>
          <w:rFonts w:ascii="Arial" w:hAnsi="Arial" w:cs="Arial"/>
          <w:b/>
          <w:bCs/>
          <w:u w:val="single"/>
        </w:rPr>
      </w:pPr>
      <w:r w:rsidRPr="00986D11">
        <w:rPr>
          <w:rFonts w:ascii="Arial" w:hAnsi="Arial" w:cs="Arial"/>
          <w:b/>
          <w:bCs/>
          <w:u w:val="single"/>
        </w:rPr>
        <w:t>Academic Appointments</w:t>
      </w:r>
    </w:p>
    <w:p w14:paraId="35BFDC8A" w14:textId="77B2B5B9" w:rsidR="00E65146" w:rsidRDefault="00E65146" w:rsidP="00351032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061C8A"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>Research Instructor, Department of Pathology,</w:t>
      </w:r>
      <w:r w:rsidRPr="0004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 of Colorado Denver, Anschutz Medical Campus. Aurora, CO</w:t>
      </w:r>
    </w:p>
    <w:p w14:paraId="1DF26655" w14:textId="5D97FE54" w:rsidR="00061C8A" w:rsidRDefault="00061C8A" w:rsidP="00061C8A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2019-</w:t>
      </w:r>
      <w:r w:rsidR="008E429B"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Senior Research Instructor, Department of Pathology,</w:t>
      </w:r>
      <w:r w:rsidRPr="0004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 of Colorado Denver, Anschutz Medical Campus. Aurora, CO</w:t>
      </w:r>
    </w:p>
    <w:p w14:paraId="53CE1048" w14:textId="1AE9464B" w:rsidR="008E429B" w:rsidRDefault="008E429B" w:rsidP="00061C8A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2022-present</w:t>
      </w:r>
      <w:r>
        <w:rPr>
          <w:rFonts w:ascii="Arial" w:hAnsi="Arial" w:cs="Arial"/>
        </w:rPr>
        <w:tab/>
        <w:t xml:space="preserve">Research Assistant Professor, </w:t>
      </w:r>
      <w:r>
        <w:rPr>
          <w:rFonts w:ascii="Arial" w:hAnsi="Arial" w:cs="Arial"/>
        </w:rPr>
        <w:t>Department of Pathology,</w:t>
      </w:r>
      <w:r w:rsidRPr="000444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 of Colorado Denver, Anschutz Medical Campus. Aurora, CO</w:t>
      </w:r>
    </w:p>
    <w:p w14:paraId="0681F67F" w14:textId="77777777" w:rsidR="00986D11" w:rsidRDefault="00986D11" w:rsidP="00986D11">
      <w:pPr>
        <w:spacing w:after="0" w:line="240" w:lineRule="auto"/>
        <w:ind w:left="1440" w:hanging="1440"/>
        <w:rPr>
          <w:rFonts w:ascii="Arial" w:hAnsi="Arial" w:cs="Arial"/>
        </w:rPr>
      </w:pPr>
    </w:p>
    <w:p w14:paraId="1C7C5DA5" w14:textId="77777777" w:rsid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t>Major Research Areas of Interest</w:t>
      </w:r>
    </w:p>
    <w:p w14:paraId="6A214FAA" w14:textId="77777777" w:rsidR="005C080F" w:rsidRDefault="005C080F" w:rsidP="00351032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My research focuses on </w:t>
      </w:r>
      <w:r w:rsidRPr="005C080F">
        <w:rPr>
          <w:rFonts w:ascii="Arial" w:hAnsi="Arial" w:cs="Arial"/>
        </w:rPr>
        <w:t xml:space="preserve">using </w:t>
      </w:r>
      <w:r>
        <w:rPr>
          <w:rFonts w:ascii="Arial" w:hAnsi="Arial" w:cs="Arial"/>
        </w:rPr>
        <w:t xml:space="preserve">patient tumor-derived </w:t>
      </w:r>
      <w:r w:rsidRPr="005C080F">
        <w:rPr>
          <w:rFonts w:ascii="Arial" w:hAnsi="Arial" w:cs="Arial"/>
        </w:rPr>
        <w:t xml:space="preserve">xenografts </w:t>
      </w:r>
      <w:r>
        <w:rPr>
          <w:rFonts w:ascii="Arial" w:hAnsi="Arial" w:cs="Arial"/>
        </w:rPr>
        <w:t xml:space="preserve">(PDX) </w:t>
      </w:r>
      <w:r w:rsidRPr="005C080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clinical breast cancer samples as </w:t>
      </w:r>
      <w:r w:rsidRPr="005C080F">
        <w:rPr>
          <w:rFonts w:ascii="Arial" w:hAnsi="Arial" w:cs="Arial"/>
          <w:i/>
        </w:rPr>
        <w:t>in vivo</w:t>
      </w:r>
      <w:r w:rsidRPr="005C080F">
        <w:rPr>
          <w:rFonts w:ascii="Arial" w:hAnsi="Arial" w:cs="Arial"/>
        </w:rPr>
        <w:t xml:space="preserve"> models </w:t>
      </w:r>
      <w:r>
        <w:rPr>
          <w:rFonts w:ascii="Arial" w:hAnsi="Arial" w:cs="Arial"/>
        </w:rPr>
        <w:t xml:space="preserve">for analysis of primary </w:t>
      </w:r>
      <w:r w:rsidR="00CB4B75">
        <w:rPr>
          <w:rFonts w:ascii="Arial" w:hAnsi="Arial" w:cs="Arial"/>
        </w:rPr>
        <w:t xml:space="preserve">tumor growth and proliferation. These models have been used to examine hormone receptor-mediated gene expression and characterize the function </w:t>
      </w:r>
      <w:r w:rsidRPr="005C080F">
        <w:rPr>
          <w:rFonts w:ascii="Arial" w:hAnsi="Arial" w:cs="Arial"/>
        </w:rPr>
        <w:t xml:space="preserve">of multiple progesterone-regulated genes in what appears to be a tumor-specific mechanism. </w:t>
      </w:r>
      <w:r w:rsidR="00CB4B75">
        <w:rPr>
          <w:rFonts w:ascii="Arial" w:hAnsi="Arial" w:cs="Arial"/>
        </w:rPr>
        <w:t xml:space="preserve">In addition, we can investigate the effects of endocrine- and chemotherapies on gene expression and tumor growth. </w:t>
      </w:r>
      <w:r w:rsidRPr="005C080F">
        <w:rPr>
          <w:rFonts w:ascii="Arial" w:hAnsi="Arial" w:cs="Arial"/>
        </w:rPr>
        <w:t>Since much of the current research in breast cancer has been performed using cultured breast cancer cell lines</w:t>
      </w:r>
      <w:r w:rsidR="00B14123">
        <w:rPr>
          <w:rFonts w:ascii="Arial" w:hAnsi="Arial" w:cs="Arial"/>
        </w:rPr>
        <w:t xml:space="preserve"> developed decades ago</w:t>
      </w:r>
      <w:r w:rsidRPr="005C080F">
        <w:rPr>
          <w:rFonts w:ascii="Arial" w:hAnsi="Arial" w:cs="Arial"/>
        </w:rPr>
        <w:t>, research on human breast cancer tumors</w:t>
      </w:r>
      <w:r w:rsidR="00B14123">
        <w:rPr>
          <w:rFonts w:ascii="Arial" w:hAnsi="Arial" w:cs="Arial"/>
        </w:rPr>
        <w:t xml:space="preserve"> and development of new cell lines</w:t>
      </w:r>
      <w:r w:rsidRPr="005C080F">
        <w:rPr>
          <w:rFonts w:ascii="Arial" w:hAnsi="Arial" w:cs="Arial"/>
        </w:rPr>
        <w:t xml:space="preserve"> </w:t>
      </w:r>
      <w:r w:rsidR="00B14123">
        <w:rPr>
          <w:rFonts w:ascii="Arial" w:hAnsi="Arial" w:cs="Arial"/>
        </w:rPr>
        <w:t>are</w:t>
      </w:r>
      <w:r w:rsidRPr="005C080F">
        <w:rPr>
          <w:rFonts w:ascii="Arial" w:hAnsi="Arial" w:cs="Arial"/>
        </w:rPr>
        <w:t xml:space="preserve"> needed to bridge the gap to individualized treatment.</w:t>
      </w:r>
    </w:p>
    <w:p w14:paraId="539CDA0D" w14:textId="45BEDA5D" w:rsidR="00A12930" w:rsidRDefault="00B14123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Specifically, my interest is in the use of PDX and cell line models to identify mechanisms behind tumor-specific differential growth response to progestins.</w:t>
      </w:r>
      <w:r w:rsidR="00BB793D">
        <w:rPr>
          <w:rFonts w:ascii="Arial" w:hAnsi="Arial" w:cs="Arial"/>
        </w:rPr>
        <w:t xml:space="preserve"> </w:t>
      </w:r>
      <w:r w:rsidR="007C5A89">
        <w:rPr>
          <w:rFonts w:ascii="Arial" w:hAnsi="Arial" w:cs="Arial"/>
        </w:rPr>
        <w:t>While estrogen receptor (ER) and progesterone receptor (PR) crosstalk affects cell proliferation in breast cancer cell lines, in our PDX models I have discovered an interaction between PR and RNA polymerase III</w:t>
      </w:r>
      <w:r w:rsidR="00123067">
        <w:rPr>
          <w:rFonts w:ascii="Arial" w:hAnsi="Arial" w:cs="Arial"/>
        </w:rPr>
        <w:t>. This</w:t>
      </w:r>
      <w:r w:rsidR="0023719C">
        <w:rPr>
          <w:rFonts w:ascii="Arial" w:hAnsi="Arial" w:cs="Arial"/>
        </w:rPr>
        <w:t xml:space="preserve"> interaction leads to a decrease in tRNA expression in response to progestins that may</w:t>
      </w:r>
      <w:r w:rsidR="00123067">
        <w:rPr>
          <w:rFonts w:ascii="Arial" w:hAnsi="Arial" w:cs="Arial"/>
        </w:rPr>
        <w:t xml:space="preserve"> subsequent</w:t>
      </w:r>
      <w:r w:rsidR="00402D90">
        <w:rPr>
          <w:rFonts w:ascii="Arial" w:hAnsi="Arial" w:cs="Arial"/>
        </w:rPr>
        <w:t xml:space="preserve">ly </w:t>
      </w:r>
      <w:r w:rsidR="0023719C">
        <w:rPr>
          <w:rFonts w:ascii="Arial" w:hAnsi="Arial" w:cs="Arial"/>
        </w:rPr>
        <w:t>affect</w:t>
      </w:r>
      <w:r w:rsidR="00123067">
        <w:rPr>
          <w:rFonts w:ascii="Arial" w:hAnsi="Arial" w:cs="Arial"/>
        </w:rPr>
        <w:t xml:space="preserve"> </w:t>
      </w:r>
      <w:r w:rsidR="007C5A89">
        <w:rPr>
          <w:rFonts w:ascii="Arial" w:hAnsi="Arial" w:cs="Arial"/>
        </w:rPr>
        <w:t xml:space="preserve">global protein synthesis </w:t>
      </w:r>
      <w:r w:rsidR="0023719C">
        <w:rPr>
          <w:rFonts w:ascii="Arial" w:hAnsi="Arial" w:cs="Arial"/>
        </w:rPr>
        <w:t>and reduce breast tumor growth</w:t>
      </w:r>
      <w:r w:rsidR="00BB793D">
        <w:rPr>
          <w:rFonts w:ascii="Arial" w:hAnsi="Arial" w:cs="Arial"/>
        </w:rPr>
        <w:t xml:space="preserve">. </w:t>
      </w:r>
      <w:r w:rsidR="007C5A89">
        <w:rPr>
          <w:rFonts w:ascii="Arial" w:hAnsi="Arial" w:cs="Arial"/>
        </w:rPr>
        <w:t xml:space="preserve">With my collaborators </w:t>
      </w:r>
      <w:r>
        <w:rPr>
          <w:rFonts w:ascii="Arial" w:hAnsi="Arial" w:cs="Arial"/>
        </w:rPr>
        <w:t xml:space="preserve">I </w:t>
      </w:r>
      <w:r w:rsidR="007C5A89">
        <w:rPr>
          <w:rFonts w:ascii="Arial" w:hAnsi="Arial" w:cs="Arial"/>
        </w:rPr>
        <w:t xml:space="preserve">am currently </w:t>
      </w:r>
      <w:r w:rsidR="00D3798C">
        <w:rPr>
          <w:rFonts w:ascii="Arial" w:hAnsi="Arial" w:cs="Arial"/>
        </w:rPr>
        <w:t>d</w:t>
      </w:r>
      <w:r w:rsidR="007C5A89">
        <w:rPr>
          <w:rFonts w:ascii="Arial" w:hAnsi="Arial" w:cs="Arial"/>
        </w:rPr>
        <w:t xml:space="preserve">eveloping </w:t>
      </w:r>
      <w:r w:rsidR="00D3798C">
        <w:rPr>
          <w:rFonts w:ascii="Arial" w:hAnsi="Arial" w:cs="Arial"/>
        </w:rPr>
        <w:t>techniques for global tRNA sequencing and measurement of protein synthesis in solid tumors.</w:t>
      </w:r>
      <w:r w:rsidR="008E429B">
        <w:rPr>
          <w:rFonts w:ascii="Arial" w:hAnsi="Arial" w:cs="Arial"/>
        </w:rPr>
        <w:t xml:space="preserve"> </w:t>
      </w:r>
      <w:r w:rsidR="00F71C9B">
        <w:rPr>
          <w:rFonts w:ascii="Arial" w:hAnsi="Arial" w:cs="Arial"/>
        </w:rPr>
        <w:t>I also s</w:t>
      </w:r>
      <w:r w:rsidR="006B58C3">
        <w:rPr>
          <w:rFonts w:ascii="Arial" w:hAnsi="Arial" w:cs="Arial"/>
        </w:rPr>
        <w:t>pearhead next generation sequencing applications for steroid receptor</w:t>
      </w:r>
      <w:r w:rsidR="00220D12">
        <w:rPr>
          <w:rFonts w:ascii="Arial" w:hAnsi="Arial" w:cs="Arial"/>
        </w:rPr>
        <w:t>s</w:t>
      </w:r>
      <w:r w:rsidR="006B58C3">
        <w:rPr>
          <w:rFonts w:ascii="Arial" w:hAnsi="Arial" w:cs="Arial"/>
        </w:rPr>
        <w:t xml:space="preserve"> (ER, PR, AR, </w:t>
      </w:r>
      <w:r w:rsidR="008E429B">
        <w:rPr>
          <w:rFonts w:ascii="Arial" w:hAnsi="Arial" w:cs="Arial"/>
        </w:rPr>
        <w:t>GR</w:t>
      </w:r>
      <w:r w:rsidR="006B58C3">
        <w:rPr>
          <w:rFonts w:ascii="Arial" w:hAnsi="Arial" w:cs="Arial"/>
        </w:rPr>
        <w:t>)</w:t>
      </w:r>
      <w:r w:rsidR="00A2258C">
        <w:rPr>
          <w:rFonts w:ascii="Arial" w:hAnsi="Arial" w:cs="Arial"/>
        </w:rPr>
        <w:t xml:space="preserve"> in breast cancer cell line and solid tumor models.</w:t>
      </w:r>
      <w:r w:rsidR="00BF1A4D">
        <w:rPr>
          <w:rFonts w:ascii="Arial" w:hAnsi="Arial" w:cs="Arial"/>
        </w:rPr>
        <w:t xml:space="preserve"> These include single cell RNA-seq, </w:t>
      </w:r>
      <w:r w:rsidR="00220D12">
        <w:rPr>
          <w:rFonts w:ascii="Arial" w:hAnsi="Arial" w:cs="Arial"/>
        </w:rPr>
        <w:t>C</w:t>
      </w:r>
      <w:r w:rsidR="00BF1A4D">
        <w:rPr>
          <w:rFonts w:ascii="Arial" w:hAnsi="Arial" w:cs="Arial"/>
        </w:rPr>
        <w:t xml:space="preserve">hIP-seq, </w:t>
      </w:r>
      <w:proofErr w:type="spellStart"/>
      <w:r w:rsidR="00BF1A4D">
        <w:rPr>
          <w:rFonts w:ascii="Arial" w:hAnsi="Arial" w:cs="Arial"/>
        </w:rPr>
        <w:t>Cut</w:t>
      </w:r>
      <w:r w:rsidR="00220D12">
        <w:rPr>
          <w:rFonts w:ascii="Arial" w:hAnsi="Arial" w:cs="Arial"/>
        </w:rPr>
        <w:t>&amp;Run</w:t>
      </w:r>
      <w:proofErr w:type="spellEnd"/>
      <w:r w:rsidR="00220D12">
        <w:rPr>
          <w:rFonts w:ascii="Arial" w:hAnsi="Arial" w:cs="Arial"/>
        </w:rPr>
        <w:t xml:space="preserve">, </w:t>
      </w:r>
      <w:r w:rsidR="008E429B">
        <w:rPr>
          <w:rFonts w:ascii="Arial" w:hAnsi="Arial" w:cs="Arial"/>
        </w:rPr>
        <w:t xml:space="preserve">and </w:t>
      </w:r>
      <w:r w:rsidR="00220D12">
        <w:rPr>
          <w:rFonts w:ascii="Arial" w:hAnsi="Arial" w:cs="Arial"/>
        </w:rPr>
        <w:t>ATAC-seq</w:t>
      </w:r>
      <w:r w:rsidR="008E429B">
        <w:rPr>
          <w:rFonts w:ascii="Arial" w:hAnsi="Arial" w:cs="Arial"/>
        </w:rPr>
        <w:t xml:space="preserve"> methods.</w:t>
      </w:r>
    </w:p>
    <w:p w14:paraId="10FD7807" w14:textId="20D36ED4" w:rsidR="0004440B" w:rsidRP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lastRenderedPageBreak/>
        <w:t>Current Research Projects</w:t>
      </w:r>
    </w:p>
    <w:p w14:paraId="66F24C67" w14:textId="77777777" w:rsidR="007C5A89" w:rsidRDefault="007C5A89" w:rsidP="003510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In-depth analysis of the interaction between PR and RNA polymerase III and the role of tRNA transcription and protein synthesis in progestin-mediated tumor growth patterns.</w:t>
      </w:r>
    </w:p>
    <w:p w14:paraId="7869FD88" w14:textId="77777777" w:rsidR="00D3798C" w:rsidRDefault="00D3798C" w:rsidP="003510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Development of new tRNA sequencing techniques to study the mechanisms identified in Project 1.</w:t>
      </w:r>
    </w:p>
    <w:p w14:paraId="15303CC0" w14:textId="4A5B8738" w:rsidR="000F4A0F" w:rsidRDefault="00F71C9B" w:rsidP="003510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Mainten</w:t>
      </w:r>
      <w:r w:rsidR="000F405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nce </w:t>
      </w:r>
      <w:r w:rsidR="007C5A89">
        <w:rPr>
          <w:rFonts w:ascii="Arial" w:hAnsi="Arial" w:cs="Arial"/>
        </w:rPr>
        <w:t>and characterization of PDX models to study estrogen</w:t>
      </w:r>
      <w:r w:rsidR="00F144C6">
        <w:rPr>
          <w:rFonts w:ascii="Arial" w:hAnsi="Arial" w:cs="Arial"/>
        </w:rPr>
        <w:t xml:space="preserve"> and progestin </w:t>
      </w:r>
      <w:r w:rsidR="007C5A89">
        <w:rPr>
          <w:rFonts w:ascii="Arial" w:hAnsi="Arial" w:cs="Arial"/>
        </w:rPr>
        <w:t xml:space="preserve">growth </w:t>
      </w:r>
      <w:r w:rsidR="004B532F">
        <w:rPr>
          <w:rFonts w:ascii="Arial" w:hAnsi="Arial" w:cs="Arial"/>
        </w:rPr>
        <w:t>effects and endocrine resistance</w:t>
      </w:r>
      <w:r w:rsidR="007C5A89">
        <w:rPr>
          <w:rFonts w:ascii="Arial" w:hAnsi="Arial" w:cs="Arial"/>
        </w:rPr>
        <w:t>.</w:t>
      </w:r>
    </w:p>
    <w:p w14:paraId="1FF4B0E4" w14:textId="3A50F073" w:rsidR="004B532F" w:rsidRDefault="004B532F" w:rsidP="0035103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Hormone receptor positive metastatic tumor models</w:t>
      </w:r>
    </w:p>
    <w:p w14:paraId="0FB2B794" w14:textId="09D65E4C" w:rsidR="00061C8A" w:rsidRDefault="00061C8A" w:rsidP="00061C8A">
      <w:pPr>
        <w:pStyle w:val="ListParagraph"/>
        <w:spacing w:after="0" w:line="240" w:lineRule="auto"/>
        <w:rPr>
          <w:rFonts w:ascii="Arial" w:hAnsi="Arial" w:cs="Arial"/>
        </w:rPr>
      </w:pPr>
    </w:p>
    <w:p w14:paraId="7FEC2EB2" w14:textId="77777777" w:rsidR="00990BDC" w:rsidRPr="005C080F" w:rsidRDefault="00990BDC" w:rsidP="00061C8A">
      <w:pPr>
        <w:pStyle w:val="ListParagraph"/>
        <w:spacing w:after="0" w:line="240" w:lineRule="auto"/>
        <w:rPr>
          <w:rFonts w:ascii="Arial" w:hAnsi="Arial" w:cs="Arial"/>
        </w:rPr>
      </w:pPr>
    </w:p>
    <w:p w14:paraId="76974C6A" w14:textId="77777777" w:rsidR="0004440B" w:rsidRP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t>Honors and Awards</w:t>
      </w:r>
    </w:p>
    <w:p w14:paraId="255B8754" w14:textId="77777777" w:rsidR="0054161C" w:rsidRPr="0054161C" w:rsidRDefault="0054161C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161C">
        <w:rPr>
          <w:rFonts w:ascii="Arial" w:hAnsi="Arial" w:cs="Arial"/>
        </w:rPr>
        <w:t>Department of Psychiatry Poster Session, Outstanding Graduate Student Poster</w:t>
      </w:r>
    </w:p>
    <w:p w14:paraId="43636F11" w14:textId="77777777" w:rsidR="0054161C" w:rsidRPr="0054161C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</w:rPr>
        <w:t>2011</w:t>
      </w:r>
      <w:r w:rsidRPr="0054161C">
        <w:rPr>
          <w:rFonts w:ascii="Arial" w:hAnsi="Arial" w:cs="Arial"/>
        </w:rPr>
        <w:tab/>
      </w:r>
      <w:r w:rsidRPr="0054161C">
        <w:rPr>
          <w:rFonts w:ascii="Arial" w:hAnsi="Arial" w:cs="Arial"/>
        </w:rPr>
        <w:tab/>
        <w:t>University of Colorado Anschutz Medical Campus Nominee for VFW Fellowship</w:t>
      </w:r>
    </w:p>
    <w:p w14:paraId="58A8B8F0" w14:textId="77777777" w:rsidR="0054161C" w:rsidRPr="0054161C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</w:rPr>
        <w:t>2012</w:t>
      </w:r>
      <w:r w:rsidRPr="0054161C">
        <w:rPr>
          <w:rFonts w:ascii="Arial" w:hAnsi="Arial" w:cs="Arial"/>
        </w:rPr>
        <w:tab/>
      </w:r>
      <w:r w:rsidRPr="0054161C">
        <w:rPr>
          <w:rFonts w:ascii="Arial" w:hAnsi="Arial" w:cs="Arial"/>
        </w:rPr>
        <w:tab/>
        <w:t>Travel award and oral presentation at ENDO 2012</w:t>
      </w:r>
    </w:p>
    <w:p w14:paraId="5BCBC041" w14:textId="77777777" w:rsidR="0004440B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</w:rPr>
        <w:t>2013</w:t>
      </w:r>
      <w:r w:rsidR="000B6733">
        <w:rPr>
          <w:rFonts w:ascii="Arial" w:hAnsi="Arial" w:cs="Arial"/>
        </w:rPr>
        <w:t>-2015</w:t>
      </w:r>
      <w:r w:rsidR="000B6733">
        <w:rPr>
          <w:rFonts w:ascii="Arial" w:hAnsi="Arial" w:cs="Arial"/>
        </w:rPr>
        <w:tab/>
      </w:r>
      <w:r w:rsidRPr="0054161C">
        <w:rPr>
          <w:rFonts w:ascii="Arial" w:hAnsi="Arial" w:cs="Arial"/>
        </w:rPr>
        <w:t>Department of Pathology travel award</w:t>
      </w:r>
      <w:r w:rsidR="000B6733">
        <w:rPr>
          <w:rFonts w:ascii="Arial" w:hAnsi="Arial" w:cs="Arial"/>
        </w:rPr>
        <w:t>s</w:t>
      </w:r>
      <w:r w:rsidRPr="0054161C">
        <w:rPr>
          <w:rFonts w:ascii="Arial" w:hAnsi="Arial" w:cs="Arial"/>
        </w:rPr>
        <w:t xml:space="preserve"> to attend Gordon Research Conference</w:t>
      </w:r>
      <w:r w:rsidR="000B6733">
        <w:rPr>
          <w:rFonts w:ascii="Arial" w:hAnsi="Arial" w:cs="Arial"/>
        </w:rPr>
        <w:t>s</w:t>
      </w:r>
    </w:p>
    <w:p w14:paraId="329B5B20" w14:textId="77777777" w:rsidR="0054161C" w:rsidRDefault="0054161C" w:rsidP="0035103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0B6733">
        <w:rPr>
          <w:rFonts w:ascii="Arial" w:hAnsi="Arial" w:cs="Arial"/>
        </w:rPr>
        <w:t>-2015</w:t>
      </w:r>
      <w:r>
        <w:rPr>
          <w:rFonts w:ascii="Arial" w:hAnsi="Arial" w:cs="Arial"/>
        </w:rPr>
        <w:tab/>
        <w:t xml:space="preserve">University of Colorado Cancer Center </w:t>
      </w:r>
      <w:r w:rsidRPr="0054161C">
        <w:rPr>
          <w:rFonts w:ascii="Arial" w:hAnsi="Arial" w:cs="Arial"/>
        </w:rPr>
        <w:t>travel award</w:t>
      </w:r>
      <w:r w:rsidR="000B6733">
        <w:rPr>
          <w:rFonts w:ascii="Arial" w:hAnsi="Arial" w:cs="Arial"/>
        </w:rPr>
        <w:t>s</w:t>
      </w:r>
      <w:r w:rsidRPr="0054161C">
        <w:rPr>
          <w:rFonts w:ascii="Arial" w:hAnsi="Arial" w:cs="Arial"/>
        </w:rPr>
        <w:t xml:space="preserve"> to attend Gordon Research Conference</w:t>
      </w:r>
      <w:r w:rsidR="000B6733">
        <w:rPr>
          <w:rFonts w:ascii="Arial" w:hAnsi="Arial" w:cs="Arial"/>
        </w:rPr>
        <w:t>s</w:t>
      </w:r>
    </w:p>
    <w:p w14:paraId="0D03A87B" w14:textId="77777777" w:rsidR="00F47DA4" w:rsidRDefault="00F47DA4" w:rsidP="0035103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F47DA4">
        <w:rPr>
          <w:rFonts w:ascii="Arial" w:hAnsi="Arial" w:cs="Arial"/>
        </w:rPr>
        <w:t>AACR Scholar-in-Training Award</w:t>
      </w:r>
      <w:r>
        <w:rPr>
          <w:rFonts w:ascii="Arial" w:hAnsi="Arial" w:cs="Arial"/>
        </w:rPr>
        <w:t xml:space="preserve"> to attend the </w:t>
      </w:r>
      <w:r w:rsidRPr="00F47DA4">
        <w:rPr>
          <w:rFonts w:ascii="Arial" w:hAnsi="Arial" w:cs="Arial"/>
        </w:rPr>
        <w:t xml:space="preserve">San Antonio Breast Cancer Symposium </w:t>
      </w:r>
    </w:p>
    <w:p w14:paraId="60631F98" w14:textId="77777777" w:rsidR="00F47DA4" w:rsidRDefault="00F47DA4" w:rsidP="0035103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54161C">
        <w:rPr>
          <w:rFonts w:ascii="Arial" w:hAnsi="Arial" w:cs="Arial"/>
        </w:rPr>
        <w:t>Department of Pathology travel award</w:t>
      </w:r>
      <w:r w:rsidRPr="00F47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attend the </w:t>
      </w:r>
      <w:r w:rsidRPr="00F47DA4">
        <w:rPr>
          <w:rFonts w:ascii="Arial" w:hAnsi="Arial" w:cs="Arial"/>
        </w:rPr>
        <w:t xml:space="preserve">San Antonio Breast Cancer Symposium </w:t>
      </w:r>
    </w:p>
    <w:p w14:paraId="55BFEACD" w14:textId="77777777" w:rsidR="0023719C" w:rsidRDefault="0023719C" w:rsidP="0035103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54161C">
        <w:rPr>
          <w:rFonts w:ascii="Arial" w:hAnsi="Arial" w:cs="Arial"/>
        </w:rPr>
        <w:t>Department of Pathology travel award to attend Gordon Research Conference</w:t>
      </w:r>
    </w:p>
    <w:p w14:paraId="3E9F997B" w14:textId="23206A73" w:rsidR="00D3798C" w:rsidRDefault="00D3798C" w:rsidP="00351032">
      <w:pPr>
        <w:spacing w:after="0" w:line="240" w:lineRule="auto"/>
        <w:ind w:left="1440" w:hanging="1440"/>
        <w:rPr>
          <w:rFonts w:ascii="Arial" w:hAnsi="Arial" w:cs="Arial"/>
        </w:rPr>
      </w:pPr>
      <w:r w:rsidRPr="003B664B">
        <w:rPr>
          <w:rFonts w:ascii="Arial" w:hAnsi="Arial" w:cs="Arial"/>
        </w:rPr>
        <w:t>2018</w:t>
      </w:r>
      <w:r w:rsidRPr="003B664B">
        <w:rPr>
          <w:rFonts w:ascii="Arial" w:hAnsi="Arial" w:cs="Arial"/>
        </w:rPr>
        <w:tab/>
      </w:r>
      <w:r>
        <w:rPr>
          <w:rFonts w:ascii="Arial" w:hAnsi="Arial" w:cs="Arial"/>
        </w:rPr>
        <w:t>Travel award for oral presentation at Fusion Conference on Nuclear Receptors</w:t>
      </w:r>
    </w:p>
    <w:p w14:paraId="2DA0943F" w14:textId="6B1D67F3" w:rsidR="00C10467" w:rsidRDefault="00C10467" w:rsidP="00351032">
      <w:pPr>
        <w:spacing w:after="0" w:line="240" w:lineRule="auto"/>
        <w:ind w:left="1440" w:hanging="1440"/>
        <w:rPr>
          <w:rFonts w:ascii="Arial" w:hAnsi="Arial" w:cs="Arial"/>
        </w:rPr>
      </w:pPr>
      <w:r w:rsidRPr="00C10467">
        <w:rPr>
          <w:rFonts w:ascii="Arial" w:hAnsi="Arial" w:cs="Arial"/>
        </w:rPr>
        <w:t>2019</w:t>
      </w:r>
      <w:r w:rsidRPr="00C10467">
        <w:rPr>
          <w:rFonts w:ascii="Arial" w:hAnsi="Arial" w:cs="Arial"/>
        </w:rPr>
        <w:tab/>
        <w:t>Travel award to attend Gordon Research Conference, Department of Pathology</w:t>
      </w:r>
    </w:p>
    <w:p w14:paraId="0BCFE9D0" w14:textId="0182145D" w:rsidR="00F47DA4" w:rsidRDefault="00F47DA4" w:rsidP="00351032">
      <w:pPr>
        <w:spacing w:after="0" w:line="240" w:lineRule="auto"/>
        <w:ind w:left="1440" w:hanging="1440"/>
        <w:rPr>
          <w:rFonts w:ascii="Arial" w:hAnsi="Arial" w:cs="Arial"/>
        </w:rPr>
      </w:pPr>
    </w:p>
    <w:p w14:paraId="7653D9C5" w14:textId="77777777" w:rsidR="00990BDC" w:rsidRDefault="00990BDC" w:rsidP="00351032">
      <w:pPr>
        <w:spacing w:after="0" w:line="240" w:lineRule="auto"/>
        <w:ind w:left="1440" w:hanging="1440"/>
        <w:rPr>
          <w:rFonts w:ascii="Arial" w:hAnsi="Arial" w:cs="Arial"/>
        </w:rPr>
      </w:pPr>
    </w:p>
    <w:p w14:paraId="42499A24" w14:textId="77777777" w:rsidR="0004440B" w:rsidRP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t>Professional Memberships</w:t>
      </w:r>
      <w:r w:rsidR="0054161C">
        <w:rPr>
          <w:rFonts w:ascii="Arial" w:hAnsi="Arial" w:cs="Arial"/>
          <w:b/>
          <w:u w:val="single"/>
        </w:rPr>
        <w:t xml:space="preserve"> and Service</w:t>
      </w:r>
    </w:p>
    <w:p w14:paraId="1CAB3F28" w14:textId="77777777" w:rsidR="0054161C" w:rsidRDefault="0054161C" w:rsidP="00351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2009-present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American Association for the Advancement of Science (AAAS)</w:t>
      </w:r>
    </w:p>
    <w:p w14:paraId="70A2A078" w14:textId="49F882AE" w:rsidR="0054161C" w:rsidRDefault="0054161C" w:rsidP="00351032">
      <w:pPr>
        <w:pStyle w:val="DataField11pt-Single"/>
        <w:ind w:left="2160" w:hanging="2160"/>
        <w:rPr>
          <w:color w:val="000000"/>
        </w:rPr>
      </w:pPr>
      <w:r>
        <w:rPr>
          <w:color w:val="000000"/>
        </w:rPr>
        <w:t>2010-present</w:t>
      </w:r>
      <w:r>
        <w:rPr>
          <w:color w:val="000000"/>
        </w:rPr>
        <w:tab/>
        <w:t xml:space="preserve">Member, </w:t>
      </w:r>
      <w:r w:rsidR="004421C8">
        <w:rPr>
          <w:color w:val="000000"/>
        </w:rPr>
        <w:t xml:space="preserve">The </w:t>
      </w:r>
      <w:r>
        <w:rPr>
          <w:color w:val="000000"/>
        </w:rPr>
        <w:t xml:space="preserve">American Society for Biochemistry and Molecular Biology </w:t>
      </w:r>
      <w:r w:rsidR="004421C8">
        <w:rPr>
          <w:color w:val="000000"/>
        </w:rPr>
        <w:t>(ASBMB)</w:t>
      </w:r>
    </w:p>
    <w:p w14:paraId="29F30B9D" w14:textId="77777777" w:rsidR="0054161C" w:rsidRDefault="0054161C" w:rsidP="00351032">
      <w:pPr>
        <w:pStyle w:val="DataField11pt-Single"/>
        <w:rPr>
          <w:color w:val="000000"/>
        </w:rPr>
      </w:pPr>
      <w:r>
        <w:rPr>
          <w:color w:val="000000"/>
        </w:rPr>
        <w:t>2011-present</w:t>
      </w:r>
      <w:r>
        <w:rPr>
          <w:color w:val="000000"/>
        </w:rPr>
        <w:tab/>
      </w:r>
      <w:r>
        <w:rPr>
          <w:color w:val="000000"/>
        </w:rPr>
        <w:tab/>
      </w:r>
      <w:r w:rsidR="00DE4520">
        <w:rPr>
          <w:color w:val="000000"/>
        </w:rPr>
        <w:t xml:space="preserve">Affiliate </w:t>
      </w:r>
      <w:r>
        <w:rPr>
          <w:color w:val="000000"/>
        </w:rPr>
        <w:t>Member, National Postdoctoral Association (NPA)</w:t>
      </w:r>
    </w:p>
    <w:p w14:paraId="6C114ECA" w14:textId="77777777" w:rsidR="0054161C" w:rsidRDefault="0054161C" w:rsidP="00351032">
      <w:pPr>
        <w:pStyle w:val="DataField11pt-Single"/>
        <w:rPr>
          <w:color w:val="000000"/>
        </w:rPr>
      </w:pPr>
      <w:r>
        <w:rPr>
          <w:color w:val="000000"/>
        </w:rPr>
        <w:t>2012-present</w:t>
      </w:r>
      <w:r>
        <w:rPr>
          <w:color w:val="000000"/>
        </w:rPr>
        <w:tab/>
      </w:r>
      <w:r>
        <w:rPr>
          <w:color w:val="000000"/>
        </w:rPr>
        <w:tab/>
        <w:t xml:space="preserve">Member, The Endocrine Society </w:t>
      </w:r>
    </w:p>
    <w:p w14:paraId="6F088388" w14:textId="77777777" w:rsidR="0054161C" w:rsidRDefault="0054161C" w:rsidP="00351032">
      <w:pPr>
        <w:pStyle w:val="DataField11pt-Single"/>
        <w:rPr>
          <w:color w:val="000000"/>
        </w:rPr>
      </w:pPr>
      <w:r w:rsidRPr="0054161C">
        <w:rPr>
          <w:color w:val="000000"/>
        </w:rPr>
        <w:t>2012-present</w:t>
      </w:r>
      <w:r w:rsidRPr="0054161C">
        <w:rPr>
          <w:color w:val="000000"/>
        </w:rPr>
        <w:tab/>
      </w:r>
      <w:r w:rsidRPr="0054161C">
        <w:rPr>
          <w:color w:val="000000"/>
        </w:rPr>
        <w:tab/>
        <w:t>Member, American Association for Cancer Research (AACR)</w:t>
      </w:r>
    </w:p>
    <w:p w14:paraId="1B196C90" w14:textId="77777777" w:rsidR="003740EE" w:rsidRPr="0054161C" w:rsidRDefault="003740EE" w:rsidP="00351032">
      <w:pPr>
        <w:pStyle w:val="DataField11pt-Single"/>
        <w:ind w:left="2160" w:hanging="2160"/>
        <w:rPr>
          <w:color w:val="000000"/>
        </w:rPr>
      </w:pPr>
      <w:r>
        <w:rPr>
          <w:color w:val="000000"/>
        </w:rPr>
        <w:t>2019-present</w:t>
      </w:r>
      <w:r>
        <w:rPr>
          <w:color w:val="000000"/>
        </w:rPr>
        <w:tab/>
        <w:t>Affiliate Member, University of Colorado Cancer Center</w:t>
      </w:r>
    </w:p>
    <w:p w14:paraId="39669818" w14:textId="77777777" w:rsidR="0054161C" w:rsidRPr="0054161C" w:rsidRDefault="0054161C" w:rsidP="00351032">
      <w:pPr>
        <w:pStyle w:val="DataField11pt-Single"/>
        <w:rPr>
          <w:color w:val="000000"/>
        </w:rPr>
      </w:pPr>
    </w:p>
    <w:p w14:paraId="2FE5AB02" w14:textId="77777777" w:rsidR="0054161C" w:rsidRPr="0054161C" w:rsidRDefault="0054161C" w:rsidP="00351032">
      <w:pPr>
        <w:pStyle w:val="DataField11pt-Single"/>
        <w:rPr>
          <w:color w:val="000000"/>
        </w:rPr>
      </w:pPr>
      <w:r w:rsidRPr="0054161C">
        <w:rPr>
          <w:color w:val="000000"/>
        </w:rPr>
        <w:t xml:space="preserve">2011-2012 </w:t>
      </w:r>
      <w:r w:rsidRPr="0054161C">
        <w:rPr>
          <w:color w:val="000000"/>
        </w:rPr>
        <w:tab/>
      </w:r>
      <w:r w:rsidRPr="0054161C">
        <w:rPr>
          <w:color w:val="000000"/>
        </w:rPr>
        <w:tab/>
        <w:t>Recorder, 2012 Postdoctoral Research Day Planning Committee</w:t>
      </w:r>
    </w:p>
    <w:p w14:paraId="18DE40D9" w14:textId="77777777" w:rsidR="0054161C" w:rsidRPr="0054161C" w:rsidRDefault="0054161C" w:rsidP="00351032">
      <w:pPr>
        <w:pStyle w:val="DataField11pt-Single"/>
        <w:rPr>
          <w:color w:val="000000"/>
        </w:rPr>
      </w:pPr>
      <w:r w:rsidRPr="0054161C">
        <w:rPr>
          <w:color w:val="000000"/>
        </w:rPr>
        <w:t xml:space="preserve">2012-2013 </w:t>
      </w:r>
      <w:r w:rsidRPr="0054161C">
        <w:rPr>
          <w:color w:val="000000"/>
        </w:rPr>
        <w:tab/>
      </w:r>
      <w:r w:rsidRPr="0054161C">
        <w:rPr>
          <w:color w:val="000000"/>
        </w:rPr>
        <w:tab/>
        <w:t>Chair, 2013 Postdoctoral Research Day Planning Committee</w:t>
      </w:r>
    </w:p>
    <w:p w14:paraId="216A857F" w14:textId="77777777" w:rsidR="0054161C" w:rsidRPr="0054161C" w:rsidRDefault="0054161C" w:rsidP="00351032">
      <w:pPr>
        <w:pStyle w:val="DataField11pt-Single"/>
        <w:rPr>
          <w:color w:val="000000"/>
        </w:rPr>
      </w:pPr>
      <w:r w:rsidRPr="0054161C">
        <w:rPr>
          <w:color w:val="000000"/>
        </w:rPr>
        <w:t xml:space="preserve">2012-2013 </w:t>
      </w:r>
      <w:r w:rsidRPr="0054161C">
        <w:rPr>
          <w:color w:val="000000"/>
        </w:rPr>
        <w:tab/>
      </w:r>
      <w:r w:rsidRPr="0054161C">
        <w:rPr>
          <w:color w:val="000000"/>
        </w:rPr>
        <w:tab/>
        <w:t>Treasurer, University of Colorado Denver Postdoctoral Association</w:t>
      </w:r>
    </w:p>
    <w:p w14:paraId="0E90299D" w14:textId="77777777" w:rsidR="0054161C" w:rsidRDefault="0054161C" w:rsidP="00351032">
      <w:pPr>
        <w:pStyle w:val="DataField11pt-Single"/>
        <w:rPr>
          <w:color w:val="000000"/>
        </w:rPr>
      </w:pPr>
      <w:r w:rsidRPr="0054161C">
        <w:rPr>
          <w:color w:val="000000"/>
        </w:rPr>
        <w:t>2013-</w:t>
      </w:r>
      <w:r w:rsidR="00DE4520">
        <w:rPr>
          <w:color w:val="000000"/>
        </w:rPr>
        <w:t>2015</w:t>
      </w:r>
      <w:r w:rsidRPr="0054161C">
        <w:rPr>
          <w:color w:val="000000"/>
        </w:rPr>
        <w:t xml:space="preserve"> </w:t>
      </w:r>
      <w:r w:rsidRPr="0054161C">
        <w:rPr>
          <w:color w:val="000000"/>
        </w:rPr>
        <w:tab/>
      </w:r>
      <w:r w:rsidRPr="0054161C">
        <w:rPr>
          <w:color w:val="000000"/>
        </w:rPr>
        <w:tab/>
        <w:t>Vice-President, University of Colorado Denver Postdoctoral Association</w:t>
      </w:r>
    </w:p>
    <w:p w14:paraId="4B9922A8" w14:textId="77777777" w:rsidR="00DE4520" w:rsidRDefault="00DE4520" w:rsidP="00351032">
      <w:pPr>
        <w:pStyle w:val="DataField11pt-Single"/>
        <w:rPr>
          <w:color w:val="000000"/>
        </w:rPr>
      </w:pPr>
      <w:r>
        <w:rPr>
          <w:color w:val="000000"/>
        </w:rPr>
        <w:t>2015-</w:t>
      </w:r>
      <w:r w:rsidR="00F47DA4">
        <w:rPr>
          <w:color w:val="000000"/>
        </w:rPr>
        <w:t>2016</w:t>
      </w:r>
      <w:r>
        <w:rPr>
          <w:color w:val="000000"/>
        </w:rPr>
        <w:tab/>
      </w:r>
      <w:r>
        <w:rPr>
          <w:color w:val="000000"/>
        </w:rPr>
        <w:tab/>
      </w:r>
      <w:r w:rsidRPr="0054161C">
        <w:rPr>
          <w:color w:val="000000"/>
        </w:rPr>
        <w:t>President, University of Colorado Denver Postdoctoral Association</w:t>
      </w:r>
    </w:p>
    <w:p w14:paraId="184759AD" w14:textId="77777777" w:rsidR="0054161C" w:rsidRPr="0054161C" w:rsidRDefault="0054161C" w:rsidP="00351032">
      <w:pPr>
        <w:pStyle w:val="DataField11pt-Single"/>
        <w:rPr>
          <w:color w:val="000000"/>
        </w:rPr>
      </w:pPr>
    </w:p>
    <w:p w14:paraId="04481326" w14:textId="77777777" w:rsidR="0054161C" w:rsidRDefault="00DE4520" w:rsidP="0035103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2015</w:t>
      </w:r>
      <w:r w:rsidR="0023719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0B3A">
        <w:rPr>
          <w:rFonts w:ascii="Arial" w:hAnsi="Arial" w:cs="Arial"/>
          <w:color w:val="000000"/>
        </w:rPr>
        <w:tab/>
      </w:r>
      <w:r w:rsidR="0054161C" w:rsidRPr="0054161C">
        <w:rPr>
          <w:rFonts w:ascii="Arial" w:hAnsi="Arial" w:cs="Arial"/>
          <w:color w:val="000000"/>
        </w:rPr>
        <w:t>Chair, Gordon Research Seminar, Mammary Gland Biology</w:t>
      </w:r>
      <w:r w:rsidR="00800B3A">
        <w:rPr>
          <w:rFonts w:ascii="Arial" w:hAnsi="Arial" w:cs="Arial"/>
          <w:color w:val="000000"/>
        </w:rPr>
        <w:t>, June 2015</w:t>
      </w:r>
    </w:p>
    <w:p w14:paraId="5C134F5A" w14:textId="77777777" w:rsidR="0023719C" w:rsidRDefault="0023719C" w:rsidP="0035103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4161C">
        <w:rPr>
          <w:rFonts w:ascii="Arial" w:hAnsi="Arial" w:cs="Arial"/>
          <w:color w:val="000000"/>
        </w:rPr>
        <w:t>Chair, Gordon Research Seminar, Mammary Gland Biology</w:t>
      </w:r>
      <w:r>
        <w:rPr>
          <w:rFonts w:ascii="Arial" w:hAnsi="Arial" w:cs="Arial"/>
          <w:color w:val="000000"/>
        </w:rPr>
        <w:t>, June 2017</w:t>
      </w:r>
    </w:p>
    <w:p w14:paraId="6B36FFCC" w14:textId="77777777" w:rsidR="000C1884" w:rsidRDefault="000C1884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414CBF22" w14:textId="1071DF7B" w:rsidR="000C1884" w:rsidRDefault="000C1884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2019-present</w:t>
      </w:r>
      <w:r>
        <w:rPr>
          <w:rFonts w:ascii="Arial" w:hAnsi="Arial" w:cs="Arial"/>
          <w:szCs w:val="24"/>
        </w:rPr>
        <w:tab/>
        <w:t>Member, Department of Pathology Equipment Committee</w:t>
      </w:r>
    </w:p>
    <w:p w14:paraId="7B973CFC" w14:textId="42F271F5" w:rsidR="00C948D6" w:rsidRDefault="00A93262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2020-2021</w:t>
      </w:r>
      <w:r>
        <w:rPr>
          <w:rFonts w:ascii="Arial" w:hAnsi="Arial" w:cs="Arial"/>
          <w:szCs w:val="24"/>
        </w:rPr>
        <w:tab/>
        <w:t>Covid coordinator</w:t>
      </w:r>
      <w:r w:rsidR="004768DB">
        <w:rPr>
          <w:rFonts w:ascii="Arial" w:hAnsi="Arial" w:cs="Arial"/>
          <w:szCs w:val="24"/>
        </w:rPr>
        <w:t>, RC1-South 5</w:t>
      </w:r>
      <w:r w:rsidR="004768DB" w:rsidRPr="000552B1">
        <w:rPr>
          <w:rFonts w:ascii="Arial" w:hAnsi="Arial" w:cs="Arial"/>
          <w:szCs w:val="24"/>
          <w:vertAlign w:val="superscript"/>
        </w:rPr>
        <w:t>th</w:t>
      </w:r>
      <w:r w:rsidR="004768DB">
        <w:rPr>
          <w:rFonts w:ascii="Arial" w:hAnsi="Arial" w:cs="Arial"/>
          <w:szCs w:val="24"/>
        </w:rPr>
        <w:t xml:space="preserve"> floor</w:t>
      </w:r>
    </w:p>
    <w:p w14:paraId="5CCB912A" w14:textId="61364BFE" w:rsidR="00117EC4" w:rsidRDefault="00117EC4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7B0E41B0" w14:textId="2AC187D9" w:rsidR="00117EC4" w:rsidRDefault="00117EC4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>
        <w:rPr>
          <w:rFonts w:ascii="Arial" w:hAnsi="Arial" w:cs="Arial"/>
          <w:szCs w:val="24"/>
        </w:rPr>
        <w:tab/>
      </w:r>
      <w:r w:rsidR="000D6A3A">
        <w:rPr>
          <w:rFonts w:ascii="Arial" w:hAnsi="Arial" w:cs="Arial"/>
          <w:szCs w:val="24"/>
        </w:rPr>
        <w:t>Member, search committee for U</w:t>
      </w:r>
      <w:r w:rsidR="00C948D6">
        <w:rPr>
          <w:rFonts w:ascii="Arial" w:hAnsi="Arial" w:cs="Arial"/>
          <w:szCs w:val="24"/>
        </w:rPr>
        <w:t>niversity of Colorado Cancer Center Cell Technologies Shared Resources PRA</w:t>
      </w:r>
    </w:p>
    <w:p w14:paraId="5562134F" w14:textId="77777777" w:rsidR="000C1884" w:rsidRDefault="000C1884" w:rsidP="000C1884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3324A45F" w14:textId="77777777" w:rsidR="000C1884" w:rsidRPr="0054161C" w:rsidRDefault="000C1884" w:rsidP="000C1884">
      <w:pPr>
        <w:pStyle w:val="DataField11pt-Single"/>
        <w:rPr>
          <w:color w:val="000000"/>
        </w:rPr>
      </w:pPr>
      <w:r>
        <w:rPr>
          <w:color w:val="000000"/>
        </w:rPr>
        <w:t>2014-2017</w:t>
      </w:r>
      <w:r>
        <w:rPr>
          <w:color w:val="000000"/>
        </w:rPr>
        <w:tab/>
      </w:r>
      <w:r>
        <w:rPr>
          <w:color w:val="000000"/>
        </w:rPr>
        <w:tab/>
        <w:t>Chair, Young Hands in Science Outreach Program</w:t>
      </w:r>
    </w:p>
    <w:p w14:paraId="0663111C" w14:textId="77777777" w:rsidR="000C1884" w:rsidRDefault="000C1884" w:rsidP="00351032">
      <w:pPr>
        <w:spacing w:after="0" w:line="240" w:lineRule="auto"/>
        <w:rPr>
          <w:rFonts w:ascii="Arial" w:hAnsi="Arial" w:cs="Arial"/>
          <w:color w:val="000000"/>
        </w:rPr>
      </w:pPr>
    </w:p>
    <w:p w14:paraId="5B4B8EEC" w14:textId="77777777" w:rsidR="004D290D" w:rsidRDefault="004D290D" w:rsidP="00351032">
      <w:pPr>
        <w:spacing w:after="0" w:line="24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2014</w:t>
      </w:r>
      <w:r>
        <w:rPr>
          <w:rFonts w:ascii="Arial" w:hAnsi="Arial" w:cs="Arial"/>
          <w:color w:val="000000"/>
        </w:rPr>
        <w:tab/>
        <w:t>Founder, University of Colorado “Silver Buffs” Marching Band Alumni Association</w:t>
      </w:r>
    </w:p>
    <w:p w14:paraId="7CB6D177" w14:textId="320C5975" w:rsidR="004D290D" w:rsidRDefault="004D290D" w:rsidP="00351032">
      <w:pPr>
        <w:spacing w:after="0" w:line="24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2014-</w:t>
      </w:r>
      <w:r w:rsidR="00C10467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ab/>
        <w:t>Chair, University of Colorado “Silver Buffs” Marching Band Alumni Association</w:t>
      </w:r>
      <w:r w:rsidR="00C10467">
        <w:rPr>
          <w:rFonts w:ascii="Arial" w:hAnsi="Arial" w:cs="Arial"/>
          <w:color w:val="000000"/>
        </w:rPr>
        <w:t xml:space="preserve"> Board</w:t>
      </w:r>
    </w:p>
    <w:p w14:paraId="2B19AF2A" w14:textId="689EE716" w:rsidR="00C10467" w:rsidRDefault="00C10467" w:rsidP="00C10467">
      <w:pPr>
        <w:spacing w:after="0" w:line="240" w:lineRule="auto"/>
        <w:ind w:left="2160" w:hanging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2014-</w:t>
      </w:r>
      <w:r w:rsidR="000552B1"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ab/>
        <w:t>Member, University of Colorado “Silver Buffs” Marching Band Alumni Association Board</w:t>
      </w:r>
    </w:p>
    <w:p w14:paraId="0C545378" w14:textId="154BB802" w:rsidR="000552B1" w:rsidRPr="0054161C" w:rsidRDefault="000552B1" w:rsidP="00C10467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>2022-present</w:t>
      </w:r>
      <w:r>
        <w:rPr>
          <w:rFonts w:ascii="Arial" w:hAnsi="Arial" w:cs="Arial"/>
          <w:color w:val="000000"/>
        </w:rPr>
        <w:tab/>
        <w:t>Treasurer, University of Colorado “Silver Buffs” Marching Band Alumni Association Board</w:t>
      </w:r>
    </w:p>
    <w:p w14:paraId="1ED0AF54" w14:textId="0E7602BF" w:rsidR="00C10467" w:rsidRDefault="00C10467" w:rsidP="00351032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60541B8C" w14:textId="63E37F37" w:rsidR="000478F1" w:rsidRPr="000478F1" w:rsidRDefault="000478F1" w:rsidP="00351032">
      <w:pPr>
        <w:spacing w:after="0" w:line="240" w:lineRule="auto"/>
        <w:ind w:left="2160" w:hanging="2160"/>
        <w:rPr>
          <w:rFonts w:ascii="Arial" w:hAnsi="Arial" w:cs="Arial"/>
          <w:b/>
          <w:bCs/>
          <w:szCs w:val="24"/>
          <w:u w:val="single"/>
        </w:rPr>
      </w:pPr>
      <w:r w:rsidRPr="000478F1">
        <w:rPr>
          <w:rFonts w:ascii="Arial" w:hAnsi="Arial" w:cs="Arial"/>
          <w:b/>
          <w:bCs/>
          <w:szCs w:val="24"/>
          <w:u w:val="single"/>
        </w:rPr>
        <w:t>Review and referee work</w:t>
      </w:r>
    </w:p>
    <w:p w14:paraId="2994592B" w14:textId="12AE83CB" w:rsidR="000478F1" w:rsidRDefault="000478F1" w:rsidP="00351032">
      <w:pPr>
        <w:spacing w:after="0" w:line="240" w:lineRule="auto"/>
        <w:ind w:left="2160" w:hanging="2160"/>
        <w:rPr>
          <w:rFonts w:ascii="Arial" w:hAnsi="Arial" w:cs="Arial"/>
          <w:b/>
          <w:bCs/>
          <w:szCs w:val="24"/>
          <w:u w:val="single"/>
        </w:rPr>
      </w:pPr>
      <w:r w:rsidRPr="000478F1">
        <w:rPr>
          <w:rFonts w:ascii="Arial" w:hAnsi="Arial" w:cs="Arial"/>
          <w:b/>
          <w:bCs/>
          <w:szCs w:val="24"/>
          <w:u w:val="single"/>
        </w:rPr>
        <w:t>Ad hoc reviewer</w:t>
      </w:r>
      <w:r>
        <w:rPr>
          <w:rFonts w:ascii="Arial" w:hAnsi="Arial" w:cs="Arial"/>
          <w:b/>
          <w:bCs/>
          <w:szCs w:val="24"/>
          <w:u w:val="single"/>
        </w:rPr>
        <w:t>, conferences</w:t>
      </w:r>
    </w:p>
    <w:p w14:paraId="0EB17A43" w14:textId="2FD27400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2019-present </w:t>
      </w:r>
      <w:r>
        <w:rPr>
          <w:rFonts w:ascii="Arial" w:hAnsi="Arial" w:cs="Arial"/>
          <w:szCs w:val="24"/>
        </w:rPr>
        <w:tab/>
        <w:t>ENDO conference abstract reviewer</w:t>
      </w:r>
    </w:p>
    <w:p w14:paraId="37B8DE85" w14:textId="0344D9B3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03605FDA" w14:textId="096F6CD3" w:rsidR="000478F1" w:rsidRP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b/>
          <w:bCs/>
          <w:szCs w:val="24"/>
          <w:u w:val="single"/>
        </w:rPr>
      </w:pPr>
      <w:r w:rsidRPr="000478F1">
        <w:rPr>
          <w:rFonts w:ascii="Arial" w:hAnsi="Arial" w:cs="Arial"/>
          <w:b/>
          <w:bCs/>
          <w:szCs w:val="24"/>
          <w:u w:val="single"/>
        </w:rPr>
        <w:t>Ad hoc reviewer</w:t>
      </w:r>
      <w:r>
        <w:rPr>
          <w:rFonts w:ascii="Arial" w:hAnsi="Arial" w:cs="Arial"/>
          <w:b/>
          <w:bCs/>
          <w:szCs w:val="24"/>
          <w:u w:val="single"/>
        </w:rPr>
        <w:t xml:space="preserve">, </w:t>
      </w:r>
      <w:r>
        <w:rPr>
          <w:rFonts w:ascii="Arial" w:hAnsi="Arial" w:cs="Arial"/>
          <w:b/>
          <w:bCs/>
          <w:szCs w:val="24"/>
          <w:u w:val="single"/>
        </w:rPr>
        <w:t>manuscripts</w:t>
      </w:r>
    </w:p>
    <w:p w14:paraId="083D63FD" w14:textId="3388AC70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October</w:t>
      </w:r>
      <w:r>
        <w:rPr>
          <w:rFonts w:ascii="Arial" w:hAnsi="Arial" w:cs="Arial"/>
          <w:szCs w:val="24"/>
        </w:rPr>
        <w:tab/>
        <w:t>Endocrine-Related Cancer</w:t>
      </w:r>
    </w:p>
    <w:p w14:paraId="2AF72777" w14:textId="45F0862C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July</w:t>
      </w:r>
      <w:r>
        <w:rPr>
          <w:rFonts w:ascii="Arial" w:hAnsi="Arial" w:cs="Arial"/>
          <w:szCs w:val="24"/>
        </w:rPr>
        <w:tab/>
        <w:t>International Journal of Molecular Sciences</w:t>
      </w:r>
    </w:p>
    <w:p w14:paraId="227C9D42" w14:textId="1DD17786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June</w:t>
      </w:r>
      <w:r>
        <w:rPr>
          <w:rFonts w:ascii="Arial" w:hAnsi="Arial" w:cs="Arial"/>
          <w:szCs w:val="24"/>
        </w:rPr>
        <w:tab/>
        <w:t>BMC Medical Genomics</w:t>
      </w:r>
    </w:p>
    <w:p w14:paraId="36CB8EED" w14:textId="4C02AB82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May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Endocrine-Related Cancer</w:t>
      </w:r>
    </w:p>
    <w:p w14:paraId="1D7A6CE0" w14:textId="7B25FBF1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 October</w:t>
      </w:r>
      <w:r>
        <w:rPr>
          <w:rFonts w:ascii="Arial" w:hAnsi="Arial" w:cs="Arial"/>
          <w:szCs w:val="24"/>
        </w:rPr>
        <w:tab/>
        <w:t>Gene</w:t>
      </w:r>
    </w:p>
    <w:p w14:paraId="0F205ACF" w14:textId="77777777" w:rsidR="000478F1" w:rsidRDefault="000478F1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 December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International Journal of Molecular Sciences</w:t>
      </w:r>
    </w:p>
    <w:p w14:paraId="7B3F3539" w14:textId="4DE88CBE" w:rsidR="000478F1" w:rsidRDefault="004516D5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 February</w:t>
      </w:r>
      <w:r>
        <w:rPr>
          <w:rFonts w:ascii="Arial" w:hAnsi="Arial" w:cs="Arial"/>
          <w:szCs w:val="24"/>
        </w:rPr>
        <w:tab/>
        <w:t>Endocrinology</w:t>
      </w:r>
    </w:p>
    <w:p w14:paraId="6D6C21BF" w14:textId="783BAC8D" w:rsidR="004516D5" w:rsidRDefault="004516D5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 September</w:t>
      </w:r>
      <w:r>
        <w:rPr>
          <w:rFonts w:ascii="Arial" w:hAnsi="Arial" w:cs="Arial"/>
          <w:szCs w:val="24"/>
        </w:rPr>
        <w:tab/>
      </w:r>
      <w:r w:rsidRPr="004516D5">
        <w:rPr>
          <w:rFonts w:ascii="Arial" w:hAnsi="Arial" w:cs="Arial"/>
          <w:szCs w:val="24"/>
        </w:rPr>
        <w:t>Computational and Structural Biotechnology Journal</w:t>
      </w:r>
    </w:p>
    <w:p w14:paraId="12FF8D34" w14:textId="66EA8476" w:rsidR="004516D5" w:rsidRPr="000478F1" w:rsidRDefault="004516D5" w:rsidP="000478F1">
      <w:pPr>
        <w:spacing w:after="0" w:line="240" w:lineRule="auto"/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2019 March</w:t>
      </w:r>
      <w:r>
        <w:rPr>
          <w:rFonts w:ascii="Arial" w:hAnsi="Arial" w:cs="Arial"/>
          <w:szCs w:val="24"/>
        </w:rPr>
        <w:tab/>
        <w:t>Nucleic Acids Research</w:t>
      </w:r>
    </w:p>
    <w:p w14:paraId="396E6C5A" w14:textId="77777777" w:rsidR="000478F1" w:rsidRPr="000478F1" w:rsidRDefault="000478F1" w:rsidP="00351032">
      <w:pPr>
        <w:spacing w:after="0" w:line="240" w:lineRule="auto"/>
        <w:ind w:left="2160" w:hanging="2160"/>
        <w:rPr>
          <w:rFonts w:ascii="Arial" w:hAnsi="Arial" w:cs="Arial"/>
          <w:b/>
          <w:bCs/>
          <w:szCs w:val="24"/>
          <w:u w:val="single"/>
        </w:rPr>
      </w:pPr>
    </w:p>
    <w:p w14:paraId="176F8EED" w14:textId="77777777" w:rsidR="00990BDC" w:rsidRDefault="00990BDC" w:rsidP="00351032">
      <w:pPr>
        <w:spacing w:after="0" w:line="240" w:lineRule="auto"/>
        <w:ind w:left="2160" w:hanging="2160"/>
        <w:rPr>
          <w:rFonts w:ascii="Arial" w:hAnsi="Arial" w:cs="Arial"/>
          <w:szCs w:val="24"/>
        </w:rPr>
      </w:pPr>
    </w:p>
    <w:p w14:paraId="5D1BFEC1" w14:textId="77777777" w:rsidR="0004440B" w:rsidRDefault="0004440B" w:rsidP="00351032">
      <w:pPr>
        <w:spacing w:after="0" w:line="240" w:lineRule="auto"/>
        <w:rPr>
          <w:rFonts w:ascii="Arial" w:hAnsi="Arial" w:cs="Arial"/>
          <w:b/>
          <w:u w:val="single"/>
        </w:rPr>
      </w:pPr>
      <w:r w:rsidRPr="0004440B">
        <w:rPr>
          <w:rFonts w:ascii="Arial" w:hAnsi="Arial" w:cs="Arial"/>
          <w:b/>
          <w:u w:val="single"/>
        </w:rPr>
        <w:t>Peer Reviewed Publications</w:t>
      </w:r>
    </w:p>
    <w:p w14:paraId="15BDBA00" w14:textId="5BCCD270" w:rsidR="008E429B" w:rsidRDefault="008E429B" w:rsidP="008E429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1E0016">
        <w:rPr>
          <w:rFonts w:ascii="Arial" w:hAnsi="Arial" w:cs="Arial"/>
          <w:sz w:val="22"/>
          <w:szCs w:val="22"/>
        </w:rPr>
        <w:t>McGinn</w:t>
      </w:r>
      <w:r>
        <w:rPr>
          <w:rFonts w:ascii="Arial" w:hAnsi="Arial" w:cs="Arial"/>
          <w:sz w:val="22"/>
          <w:szCs w:val="22"/>
        </w:rPr>
        <w:t xml:space="preserve"> O</w:t>
      </w:r>
      <w:r w:rsidRPr="001E0016">
        <w:rPr>
          <w:rFonts w:ascii="Arial" w:hAnsi="Arial" w:cs="Arial"/>
          <w:sz w:val="22"/>
          <w:szCs w:val="22"/>
        </w:rPr>
        <w:t>, Riley</w:t>
      </w:r>
      <w:r>
        <w:rPr>
          <w:rFonts w:ascii="Arial" w:hAnsi="Arial" w:cs="Arial"/>
          <w:sz w:val="22"/>
          <w:szCs w:val="22"/>
        </w:rPr>
        <w:t xml:space="preserve"> D</w:t>
      </w:r>
      <w:r w:rsidRPr="001E0016">
        <w:rPr>
          <w:rFonts w:ascii="Arial" w:hAnsi="Arial" w:cs="Arial"/>
          <w:sz w:val="22"/>
          <w:szCs w:val="22"/>
        </w:rPr>
        <w:t xml:space="preserve">, </w:t>
      </w:r>
      <w:r w:rsidRPr="000552B1">
        <w:rPr>
          <w:rFonts w:ascii="Arial" w:hAnsi="Arial" w:cs="Arial"/>
          <w:b/>
          <w:bCs/>
          <w:sz w:val="22"/>
          <w:szCs w:val="22"/>
        </w:rPr>
        <w:t>Finlay-Schultz J</w:t>
      </w:r>
      <w:r w:rsidRPr="001E0016">
        <w:rPr>
          <w:rFonts w:ascii="Arial" w:hAnsi="Arial" w:cs="Arial"/>
          <w:sz w:val="22"/>
          <w:szCs w:val="22"/>
        </w:rPr>
        <w:t>, Paul</w:t>
      </w:r>
      <w:r>
        <w:rPr>
          <w:rFonts w:ascii="Arial" w:hAnsi="Arial" w:cs="Arial"/>
          <w:sz w:val="22"/>
          <w:szCs w:val="22"/>
        </w:rPr>
        <w:t xml:space="preserve"> KV</w:t>
      </w:r>
      <w:r w:rsidRPr="001E0016">
        <w:rPr>
          <w:rFonts w:ascii="Arial" w:hAnsi="Arial" w:cs="Arial"/>
          <w:sz w:val="22"/>
          <w:szCs w:val="22"/>
        </w:rPr>
        <w:t>, Kabos</w:t>
      </w:r>
      <w:r>
        <w:rPr>
          <w:rFonts w:ascii="Arial" w:hAnsi="Arial" w:cs="Arial"/>
          <w:sz w:val="22"/>
          <w:szCs w:val="22"/>
        </w:rPr>
        <w:t xml:space="preserve"> P</w:t>
      </w:r>
      <w:r w:rsidRPr="001E0016">
        <w:rPr>
          <w:rFonts w:ascii="Arial" w:hAnsi="Arial" w:cs="Arial"/>
          <w:sz w:val="22"/>
          <w:szCs w:val="22"/>
        </w:rPr>
        <w:t xml:space="preserve">, </w:t>
      </w:r>
      <w:r w:rsidRPr="000552B1">
        <w:rPr>
          <w:rFonts w:ascii="Arial" w:hAnsi="Arial" w:cs="Arial"/>
          <w:sz w:val="22"/>
          <w:szCs w:val="22"/>
        </w:rPr>
        <w:t>Sartorius CA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E429B">
        <w:rPr>
          <w:rFonts w:ascii="Arial" w:hAnsi="Arial" w:cs="Arial"/>
          <w:i/>
          <w:iCs/>
          <w:sz w:val="22"/>
          <w:szCs w:val="22"/>
        </w:rPr>
        <w:t>Cytokeratins</w:t>
      </w:r>
      <w:proofErr w:type="spellEnd"/>
      <w:r w:rsidRPr="008E429B">
        <w:rPr>
          <w:rFonts w:ascii="Arial" w:hAnsi="Arial" w:cs="Arial"/>
          <w:i/>
          <w:iCs/>
          <w:sz w:val="22"/>
          <w:szCs w:val="22"/>
        </w:rPr>
        <w:t xml:space="preserve"> 5 and 17 maintain an aggressive epithelial state in basal-like breast cancer.</w:t>
      </w:r>
      <w:r>
        <w:rPr>
          <w:rFonts w:ascii="Arial" w:hAnsi="Arial" w:cs="Arial"/>
          <w:sz w:val="22"/>
          <w:szCs w:val="22"/>
        </w:rPr>
        <w:t xml:space="preserve"> </w:t>
      </w:r>
      <w:r w:rsidRPr="008E429B">
        <w:rPr>
          <w:rFonts w:ascii="Arial" w:hAnsi="Arial" w:cs="Arial"/>
          <w:sz w:val="22"/>
          <w:szCs w:val="22"/>
        </w:rPr>
        <w:t>Mol Cancer Res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E429B">
        <w:rPr>
          <w:rFonts w:ascii="Arial" w:hAnsi="Arial" w:cs="Arial"/>
          <w:b/>
          <w:bCs/>
          <w:sz w:val="22"/>
          <w:szCs w:val="22"/>
        </w:rPr>
        <w:t>2022</w:t>
      </w:r>
      <w:r w:rsidRPr="008E429B">
        <w:rPr>
          <w:rFonts w:ascii="Arial" w:hAnsi="Arial" w:cs="Arial"/>
          <w:sz w:val="22"/>
          <w:szCs w:val="22"/>
        </w:rPr>
        <w:t xml:space="preserve"> Sep 2;20(9):1443-1455. PMID: 35639459</w:t>
      </w:r>
      <w:r>
        <w:rPr>
          <w:rFonts w:ascii="Arial" w:hAnsi="Arial" w:cs="Arial"/>
          <w:sz w:val="22"/>
          <w:szCs w:val="22"/>
        </w:rPr>
        <w:t>.</w:t>
      </w:r>
    </w:p>
    <w:p w14:paraId="2A9554C3" w14:textId="77777777" w:rsidR="008E429B" w:rsidRDefault="008E429B" w:rsidP="008E429B">
      <w:pPr>
        <w:pStyle w:val="NormalWeb"/>
        <w:shd w:val="clear" w:color="auto" w:fill="FFFFFF"/>
        <w:ind w:left="720"/>
        <w:rPr>
          <w:rFonts w:ascii="Arial" w:hAnsi="Arial" w:cs="Arial"/>
          <w:sz w:val="22"/>
          <w:szCs w:val="22"/>
        </w:rPr>
      </w:pPr>
      <w:r w:rsidRPr="001E0016">
        <w:rPr>
          <w:rFonts w:ascii="Arial" w:hAnsi="Arial" w:cs="Arial"/>
          <w:sz w:val="22"/>
          <w:szCs w:val="22"/>
        </w:rPr>
        <w:t xml:space="preserve"> </w:t>
      </w:r>
    </w:p>
    <w:p w14:paraId="65BCD058" w14:textId="671D31C1" w:rsidR="008E429B" w:rsidRDefault="008E429B" w:rsidP="00902B5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E429B">
        <w:rPr>
          <w:rFonts w:ascii="Arial" w:hAnsi="Arial" w:cs="Arial"/>
          <w:sz w:val="22"/>
          <w:szCs w:val="22"/>
        </w:rPr>
        <w:t xml:space="preserve">Ward AV, Matthews SB, Fettig LM, Riley D, </w:t>
      </w:r>
      <w:r w:rsidRPr="008E429B">
        <w:rPr>
          <w:rFonts w:ascii="Arial" w:hAnsi="Arial" w:cs="Arial"/>
          <w:b/>
          <w:bCs/>
          <w:sz w:val="22"/>
          <w:szCs w:val="22"/>
        </w:rPr>
        <w:t>Finlay-Schultz J</w:t>
      </w:r>
      <w:r w:rsidRPr="008E429B">
        <w:rPr>
          <w:rFonts w:ascii="Arial" w:hAnsi="Arial" w:cs="Arial"/>
          <w:sz w:val="22"/>
          <w:szCs w:val="22"/>
        </w:rPr>
        <w:t xml:space="preserve">, Paul KV, Jackman M, Kabos P, MacLean PS, Sartorius CA. </w:t>
      </w:r>
      <w:r w:rsidRPr="008E429B">
        <w:rPr>
          <w:rFonts w:ascii="Arial" w:hAnsi="Arial" w:cs="Arial"/>
          <w:i/>
          <w:iCs/>
          <w:sz w:val="22"/>
          <w:szCs w:val="22"/>
        </w:rPr>
        <w:t>Estrogens and progestins cooperatively shift breast cancer cell metabolism.</w:t>
      </w:r>
      <w:r w:rsidRPr="008E429B">
        <w:rPr>
          <w:rFonts w:ascii="Arial" w:hAnsi="Arial" w:cs="Arial"/>
          <w:sz w:val="22"/>
          <w:szCs w:val="22"/>
        </w:rPr>
        <w:t xml:space="preserve"> Cancers (Basel). </w:t>
      </w:r>
      <w:r w:rsidRPr="008E429B">
        <w:rPr>
          <w:rFonts w:ascii="Arial" w:hAnsi="Arial" w:cs="Arial"/>
          <w:b/>
          <w:bCs/>
          <w:sz w:val="22"/>
          <w:szCs w:val="22"/>
        </w:rPr>
        <w:t>2022</w:t>
      </w:r>
      <w:r w:rsidRPr="008E429B">
        <w:rPr>
          <w:rFonts w:ascii="Arial" w:hAnsi="Arial" w:cs="Arial"/>
          <w:sz w:val="22"/>
          <w:szCs w:val="22"/>
        </w:rPr>
        <w:t xml:space="preserve"> Mar 31;14(7). PMID: 35406548</w:t>
      </w:r>
      <w:r>
        <w:rPr>
          <w:rFonts w:ascii="Arial" w:hAnsi="Arial" w:cs="Arial"/>
          <w:sz w:val="22"/>
          <w:szCs w:val="22"/>
        </w:rPr>
        <w:t>.</w:t>
      </w:r>
    </w:p>
    <w:p w14:paraId="660A9712" w14:textId="77777777" w:rsidR="008E429B" w:rsidRPr="008E429B" w:rsidRDefault="008E429B" w:rsidP="008E429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14:paraId="7371B43F" w14:textId="179B77EC" w:rsidR="00E55C96" w:rsidRDefault="00E55C96" w:rsidP="00E55C9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55C96">
        <w:rPr>
          <w:rFonts w:ascii="Arial" w:eastAsia="Times New Roman" w:hAnsi="Arial" w:cs="Arial"/>
        </w:rPr>
        <w:t xml:space="preserve">Hickey TE, Selth LA, Chia KM, Laven-Law G, Milioli HH, Roden D, Jindal S, Hui M, </w:t>
      </w:r>
      <w:r w:rsidRPr="00E55C96">
        <w:rPr>
          <w:rFonts w:ascii="Arial" w:eastAsia="Times New Roman" w:hAnsi="Arial" w:cs="Arial"/>
          <w:b/>
        </w:rPr>
        <w:t>Finlay-Schultz J</w:t>
      </w:r>
      <w:r w:rsidRPr="00E55C96">
        <w:rPr>
          <w:rFonts w:ascii="Arial" w:eastAsia="Times New Roman" w:hAnsi="Arial" w:cs="Arial"/>
        </w:rPr>
        <w:t xml:space="preserve">, Ebrahimie E, </w:t>
      </w:r>
      <w:proofErr w:type="spellStart"/>
      <w:r w:rsidRPr="00E55C96">
        <w:rPr>
          <w:rFonts w:ascii="Arial" w:eastAsia="Times New Roman" w:hAnsi="Arial" w:cs="Arial"/>
        </w:rPr>
        <w:t>Birrell</w:t>
      </w:r>
      <w:proofErr w:type="spellEnd"/>
      <w:r w:rsidRPr="00E55C96">
        <w:rPr>
          <w:rFonts w:ascii="Arial" w:eastAsia="Times New Roman" w:hAnsi="Arial" w:cs="Arial"/>
        </w:rPr>
        <w:t xml:space="preserve"> SN, </w:t>
      </w:r>
      <w:proofErr w:type="spellStart"/>
      <w:r w:rsidRPr="00E55C96">
        <w:rPr>
          <w:rFonts w:ascii="Arial" w:eastAsia="Times New Roman" w:hAnsi="Arial" w:cs="Arial"/>
        </w:rPr>
        <w:t>Stelloo</w:t>
      </w:r>
      <w:proofErr w:type="spellEnd"/>
      <w:r w:rsidRPr="00E55C96">
        <w:rPr>
          <w:rFonts w:ascii="Arial" w:eastAsia="Times New Roman" w:hAnsi="Arial" w:cs="Arial"/>
        </w:rPr>
        <w:t xml:space="preserve"> S, </w:t>
      </w:r>
      <w:proofErr w:type="spellStart"/>
      <w:r w:rsidRPr="00E55C96">
        <w:rPr>
          <w:rFonts w:ascii="Arial" w:eastAsia="Times New Roman" w:hAnsi="Arial" w:cs="Arial"/>
        </w:rPr>
        <w:t>Iggo</w:t>
      </w:r>
      <w:proofErr w:type="spellEnd"/>
      <w:r w:rsidRPr="00E55C96">
        <w:rPr>
          <w:rFonts w:ascii="Arial" w:eastAsia="Times New Roman" w:hAnsi="Arial" w:cs="Arial"/>
        </w:rPr>
        <w:t xml:space="preserve"> R, </w:t>
      </w:r>
      <w:proofErr w:type="spellStart"/>
      <w:r w:rsidRPr="00E55C96">
        <w:rPr>
          <w:rFonts w:ascii="Arial" w:eastAsia="Times New Roman" w:hAnsi="Arial" w:cs="Arial"/>
        </w:rPr>
        <w:t>Alexandrou</w:t>
      </w:r>
      <w:proofErr w:type="spellEnd"/>
      <w:r w:rsidRPr="00E55C96">
        <w:rPr>
          <w:rFonts w:ascii="Arial" w:eastAsia="Times New Roman" w:hAnsi="Arial" w:cs="Arial"/>
        </w:rPr>
        <w:t xml:space="preserve"> S, Caldon CE, Abdel-Fatah TM, Ellis IO, Zwart W, Palmieri C, Sartorius CA, Swarbrick A, Lim E, Carroll JS, Tilley WD. </w:t>
      </w:r>
      <w:r w:rsidRPr="00E55C96">
        <w:rPr>
          <w:rFonts w:ascii="Arial" w:eastAsia="Times New Roman" w:hAnsi="Arial" w:cs="Arial"/>
          <w:i/>
        </w:rPr>
        <w:t>The androgen receptor is a tumor suppressor in estrogen receptor-positive breast cancer</w:t>
      </w:r>
      <w:r w:rsidRPr="00E55C96">
        <w:rPr>
          <w:rFonts w:ascii="Arial" w:eastAsia="Times New Roman" w:hAnsi="Arial" w:cs="Arial"/>
        </w:rPr>
        <w:t xml:space="preserve">. </w:t>
      </w:r>
      <w:r w:rsidR="0070749B" w:rsidRPr="0070749B">
        <w:rPr>
          <w:rFonts w:ascii="Arial" w:eastAsia="Times New Roman" w:hAnsi="Arial" w:cs="Arial"/>
        </w:rPr>
        <w:t xml:space="preserve">Nat Med. </w:t>
      </w:r>
      <w:r w:rsidR="0070749B" w:rsidRPr="0070749B">
        <w:rPr>
          <w:rFonts w:ascii="Arial" w:eastAsia="Times New Roman" w:hAnsi="Arial" w:cs="Arial"/>
          <w:b/>
          <w:bCs/>
        </w:rPr>
        <w:t>2021</w:t>
      </w:r>
      <w:r w:rsidR="0070749B" w:rsidRPr="0070749B">
        <w:rPr>
          <w:rFonts w:ascii="Arial" w:eastAsia="Times New Roman" w:hAnsi="Arial" w:cs="Arial"/>
        </w:rPr>
        <w:t xml:space="preserve"> Feb;27(2):310-320. </w:t>
      </w:r>
      <w:r w:rsidRPr="00E55C96">
        <w:rPr>
          <w:rFonts w:ascii="Arial" w:eastAsia="Times New Roman" w:hAnsi="Arial" w:cs="Arial"/>
        </w:rPr>
        <w:t>PMID: 33462444.</w:t>
      </w:r>
    </w:p>
    <w:p w14:paraId="51D4C427" w14:textId="77777777" w:rsidR="00C10467" w:rsidRDefault="00C10467" w:rsidP="00C10467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7EFC48B2" w14:textId="02025F08" w:rsidR="00ED3E25" w:rsidRDefault="00ED3E25" w:rsidP="00ED3E2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D3E25">
        <w:rPr>
          <w:rFonts w:ascii="Arial" w:eastAsia="Times New Roman" w:hAnsi="Arial" w:cs="Arial"/>
        </w:rPr>
        <w:t xml:space="preserve">Wahdan-Alaswad RS, Edgerton SM, Salem H, Kim H, Tan AC, </w:t>
      </w:r>
      <w:r w:rsidRPr="00ED3E25">
        <w:rPr>
          <w:rFonts w:ascii="Arial" w:eastAsia="Times New Roman" w:hAnsi="Arial" w:cs="Arial"/>
          <w:b/>
        </w:rPr>
        <w:t>Finlay-Schultz J</w:t>
      </w:r>
      <w:r w:rsidRPr="00ED3E25">
        <w:rPr>
          <w:rFonts w:ascii="Arial" w:eastAsia="Times New Roman" w:hAnsi="Arial" w:cs="Arial"/>
        </w:rPr>
        <w:t>, Wellberg E, Sartorius CA, Jacobsen BM, Haugen BR, Liu B, Thor AD.</w:t>
      </w:r>
      <w:r>
        <w:rPr>
          <w:rFonts w:ascii="Arial" w:eastAsia="Times New Roman" w:hAnsi="Arial" w:cs="Arial"/>
        </w:rPr>
        <w:t xml:space="preserve"> </w:t>
      </w:r>
      <w:r w:rsidRPr="00ED3E25">
        <w:rPr>
          <w:rFonts w:ascii="Arial" w:eastAsia="Times New Roman" w:hAnsi="Arial" w:cs="Arial"/>
          <w:i/>
        </w:rPr>
        <w:t xml:space="preserve">Exogenous Thyroid Hormone is Associated with Shortened Survival and Upregulation of </w:t>
      </w:r>
      <w:proofErr w:type="gramStart"/>
      <w:r w:rsidRPr="00ED3E25">
        <w:rPr>
          <w:rFonts w:ascii="Arial" w:eastAsia="Times New Roman" w:hAnsi="Arial" w:cs="Arial"/>
          <w:i/>
        </w:rPr>
        <w:t>High Risk</w:t>
      </w:r>
      <w:proofErr w:type="gramEnd"/>
      <w:r w:rsidRPr="00ED3E25">
        <w:rPr>
          <w:rFonts w:ascii="Arial" w:eastAsia="Times New Roman" w:hAnsi="Arial" w:cs="Arial"/>
          <w:i/>
        </w:rPr>
        <w:t xml:space="preserve"> Gene Expression Profiles in Steroid Receptor Positive Breast Cancers.</w:t>
      </w:r>
      <w:r>
        <w:rPr>
          <w:rFonts w:ascii="Arial" w:eastAsia="Times New Roman" w:hAnsi="Arial" w:cs="Arial"/>
        </w:rPr>
        <w:t xml:space="preserve"> </w:t>
      </w:r>
      <w:r w:rsidR="0070749B" w:rsidRPr="0070749B">
        <w:rPr>
          <w:rFonts w:ascii="Arial" w:eastAsia="Times New Roman" w:hAnsi="Arial" w:cs="Arial"/>
        </w:rPr>
        <w:t xml:space="preserve">Clin Cancer Res. </w:t>
      </w:r>
      <w:r w:rsidR="0070749B" w:rsidRPr="0070749B">
        <w:rPr>
          <w:rFonts w:ascii="Arial" w:eastAsia="Times New Roman" w:hAnsi="Arial" w:cs="Arial"/>
          <w:b/>
          <w:bCs/>
        </w:rPr>
        <w:t>2021</w:t>
      </w:r>
      <w:r w:rsidR="0070749B" w:rsidRPr="0070749B">
        <w:rPr>
          <w:rFonts w:ascii="Arial" w:eastAsia="Times New Roman" w:hAnsi="Arial" w:cs="Arial"/>
        </w:rPr>
        <w:t xml:space="preserve"> Jan 15;27(2):585-597.</w:t>
      </w:r>
      <w:r>
        <w:rPr>
          <w:rFonts w:ascii="Arial" w:eastAsia="Times New Roman" w:hAnsi="Arial" w:cs="Arial"/>
        </w:rPr>
        <w:t xml:space="preserve"> PMID: </w:t>
      </w:r>
      <w:r w:rsidRPr="00ED3E25">
        <w:rPr>
          <w:rFonts w:ascii="Arial" w:eastAsia="Times New Roman" w:hAnsi="Arial" w:cs="Arial"/>
        </w:rPr>
        <w:t>33097494</w:t>
      </w:r>
      <w:r>
        <w:rPr>
          <w:rFonts w:ascii="Arial" w:eastAsia="Times New Roman" w:hAnsi="Arial" w:cs="Arial"/>
        </w:rPr>
        <w:t>.</w:t>
      </w:r>
    </w:p>
    <w:p w14:paraId="37B7D1ED" w14:textId="48E9CC77" w:rsidR="00E55C96" w:rsidRDefault="00E55C96" w:rsidP="00E55C9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A1982E1" w14:textId="7C5FB6FF" w:rsidR="00ED3E25" w:rsidRDefault="00ED3E25" w:rsidP="00ED3E2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ED3E25">
        <w:rPr>
          <w:rFonts w:ascii="Arial" w:eastAsia="Times New Roman" w:hAnsi="Arial" w:cs="Arial"/>
          <w:b/>
        </w:rPr>
        <w:t>Finlay-Schultz J</w:t>
      </w:r>
      <w:r>
        <w:rPr>
          <w:rFonts w:ascii="Arial" w:eastAsia="Times New Roman" w:hAnsi="Arial" w:cs="Arial"/>
        </w:rPr>
        <w:t>,</w:t>
      </w:r>
      <w:r w:rsidRPr="00ED3E25">
        <w:t xml:space="preserve"> </w:t>
      </w:r>
      <w:r w:rsidRPr="00ED3E25">
        <w:rPr>
          <w:rFonts w:ascii="Arial" w:eastAsia="Times New Roman" w:hAnsi="Arial" w:cs="Arial"/>
        </w:rPr>
        <w:t>Jacobsen BM, Riley D, Paul KV, Turner S, Ferreira-Gonzalez A, Harrell JC, Kabos P, Sartorius CA.</w:t>
      </w:r>
      <w:r>
        <w:rPr>
          <w:rFonts w:ascii="Arial" w:eastAsia="Times New Roman" w:hAnsi="Arial" w:cs="Arial"/>
        </w:rPr>
        <w:t xml:space="preserve"> </w:t>
      </w:r>
      <w:r w:rsidRPr="00ED3E25">
        <w:rPr>
          <w:rFonts w:ascii="Arial" w:eastAsia="Times New Roman" w:hAnsi="Arial" w:cs="Arial"/>
          <w:i/>
        </w:rPr>
        <w:t>New generation breast cancer cell lines developed from patient-derived xenografts.</w:t>
      </w:r>
      <w:r>
        <w:rPr>
          <w:rFonts w:ascii="Arial" w:eastAsia="Times New Roman" w:hAnsi="Arial" w:cs="Arial"/>
        </w:rPr>
        <w:t xml:space="preserve"> Breast Cancer Res. </w:t>
      </w:r>
      <w:r w:rsidRPr="00ED3E25">
        <w:rPr>
          <w:rFonts w:ascii="Arial" w:eastAsia="Times New Roman" w:hAnsi="Arial" w:cs="Arial"/>
          <w:b/>
        </w:rPr>
        <w:t>2020</w:t>
      </w:r>
      <w:r>
        <w:rPr>
          <w:rFonts w:ascii="Arial" w:eastAsia="Times New Roman" w:hAnsi="Arial" w:cs="Arial"/>
        </w:rPr>
        <w:t xml:space="preserve">; </w:t>
      </w:r>
      <w:r w:rsidRPr="00ED3E25">
        <w:rPr>
          <w:rFonts w:ascii="Arial" w:eastAsia="Times New Roman" w:hAnsi="Arial" w:cs="Arial"/>
        </w:rPr>
        <w:t>22(1):68</w:t>
      </w:r>
      <w:r>
        <w:rPr>
          <w:rFonts w:ascii="Arial" w:eastAsia="Times New Roman" w:hAnsi="Arial" w:cs="Arial"/>
        </w:rPr>
        <w:t xml:space="preserve">. PMID: </w:t>
      </w:r>
      <w:r w:rsidRPr="00ED3E25">
        <w:rPr>
          <w:rFonts w:ascii="Arial" w:eastAsia="Times New Roman" w:hAnsi="Arial" w:cs="Arial"/>
        </w:rPr>
        <w:t>32576280</w:t>
      </w:r>
      <w:r>
        <w:rPr>
          <w:rFonts w:ascii="Arial" w:eastAsia="Times New Roman" w:hAnsi="Arial" w:cs="Arial"/>
        </w:rPr>
        <w:t>.</w:t>
      </w:r>
    </w:p>
    <w:p w14:paraId="5761C2EC" w14:textId="77777777" w:rsidR="00ED3E25" w:rsidRDefault="00ED3E25" w:rsidP="00ED3E25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409786A3" w14:textId="56F7B6E6" w:rsidR="000C7B63" w:rsidRDefault="000C7B63" w:rsidP="00ED3E2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C7B63">
        <w:rPr>
          <w:rFonts w:ascii="Arial" w:eastAsia="Times New Roman" w:hAnsi="Arial" w:cs="Arial"/>
        </w:rPr>
        <w:t xml:space="preserve">Brechbuhl HM, Barrett AS, Kopin E, Hagen JC, Han AL, Gillen AE, </w:t>
      </w:r>
      <w:r w:rsidRPr="000C7B63">
        <w:rPr>
          <w:rFonts w:ascii="Arial" w:eastAsia="Times New Roman" w:hAnsi="Arial" w:cs="Arial"/>
          <w:b/>
        </w:rPr>
        <w:t>Finlay-Schultz J</w:t>
      </w:r>
      <w:r w:rsidRPr="000C7B63">
        <w:rPr>
          <w:rFonts w:ascii="Arial" w:eastAsia="Times New Roman" w:hAnsi="Arial" w:cs="Arial"/>
        </w:rPr>
        <w:t xml:space="preserve">, Cittelly DM, Owens P, Horwitz KB, Sartorius CA, Hansen KC, Kabos P. </w:t>
      </w:r>
      <w:r w:rsidRPr="000C7B63">
        <w:rPr>
          <w:rFonts w:ascii="Arial" w:eastAsia="Times New Roman" w:hAnsi="Arial" w:cs="Arial"/>
          <w:i/>
        </w:rPr>
        <w:t xml:space="preserve">Fibroblast </w:t>
      </w:r>
      <w:r w:rsidRPr="000C7B63">
        <w:rPr>
          <w:rFonts w:ascii="Arial" w:eastAsia="Times New Roman" w:hAnsi="Arial" w:cs="Arial"/>
          <w:i/>
        </w:rPr>
        <w:lastRenderedPageBreak/>
        <w:t xml:space="preserve">subtypes define a metastatic </w:t>
      </w:r>
      <w:proofErr w:type="spellStart"/>
      <w:r w:rsidRPr="000C7B63">
        <w:rPr>
          <w:rFonts w:ascii="Arial" w:eastAsia="Times New Roman" w:hAnsi="Arial" w:cs="Arial"/>
          <w:i/>
        </w:rPr>
        <w:t>matrisome</w:t>
      </w:r>
      <w:proofErr w:type="spellEnd"/>
      <w:r w:rsidRPr="000C7B63">
        <w:rPr>
          <w:rFonts w:ascii="Arial" w:eastAsia="Times New Roman" w:hAnsi="Arial" w:cs="Arial"/>
          <w:i/>
        </w:rPr>
        <w:t xml:space="preserve"> in breast cancer. </w:t>
      </w:r>
      <w:r>
        <w:rPr>
          <w:rFonts w:ascii="Arial" w:eastAsia="Times New Roman" w:hAnsi="Arial" w:cs="Arial"/>
        </w:rPr>
        <w:t xml:space="preserve">JCI Insight. </w:t>
      </w:r>
      <w:r w:rsidRPr="000C7B63">
        <w:rPr>
          <w:rFonts w:ascii="Arial" w:eastAsia="Times New Roman" w:hAnsi="Arial" w:cs="Arial"/>
          <w:b/>
        </w:rPr>
        <w:t>2020</w:t>
      </w:r>
      <w:r w:rsidR="00ED3E25" w:rsidRPr="00ED3E25">
        <w:rPr>
          <w:rFonts w:ascii="Arial" w:eastAsia="Times New Roman" w:hAnsi="Arial" w:cs="Arial"/>
        </w:rPr>
        <w:t>;</w:t>
      </w:r>
      <w:r w:rsidR="00ED3E25">
        <w:rPr>
          <w:rFonts w:ascii="Arial" w:eastAsia="Times New Roman" w:hAnsi="Arial" w:cs="Arial"/>
        </w:rPr>
        <w:t xml:space="preserve"> </w:t>
      </w:r>
      <w:r w:rsidR="00ED3E25" w:rsidRPr="00ED3E25">
        <w:rPr>
          <w:rFonts w:ascii="Arial" w:eastAsia="Times New Roman" w:hAnsi="Arial" w:cs="Arial"/>
        </w:rPr>
        <w:t>5(4):e130751</w:t>
      </w:r>
      <w:r>
        <w:rPr>
          <w:rFonts w:ascii="Arial" w:eastAsia="Times New Roman" w:hAnsi="Arial" w:cs="Arial"/>
        </w:rPr>
        <w:t xml:space="preserve">. </w:t>
      </w:r>
      <w:r w:rsidRPr="000C7B63">
        <w:rPr>
          <w:rFonts w:ascii="Arial" w:eastAsia="Times New Roman" w:hAnsi="Arial" w:cs="Arial"/>
        </w:rPr>
        <w:t>PMID: 32045383.</w:t>
      </w:r>
    </w:p>
    <w:p w14:paraId="78307BFB" w14:textId="77777777" w:rsidR="00ED3E25" w:rsidRDefault="00ED3E25" w:rsidP="00ED3E25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63428915" w14:textId="663FE84B" w:rsidR="000C7B63" w:rsidRDefault="000C7B63" w:rsidP="00ED3E2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0C7B63">
        <w:rPr>
          <w:rFonts w:ascii="Arial" w:eastAsia="Times New Roman" w:hAnsi="Arial" w:cs="Arial"/>
        </w:rPr>
        <w:t xml:space="preserve">McGinn O, Ward AV, Fettig LM, Riley D, Ivie J, Paul KV, Kabos P, </w:t>
      </w:r>
      <w:r w:rsidRPr="000C7B63">
        <w:rPr>
          <w:rFonts w:ascii="Arial" w:eastAsia="Times New Roman" w:hAnsi="Arial" w:cs="Arial"/>
          <w:b/>
        </w:rPr>
        <w:t>Finlay-Schultz J</w:t>
      </w:r>
      <w:r w:rsidRPr="000C7B63">
        <w:rPr>
          <w:rFonts w:ascii="Arial" w:eastAsia="Times New Roman" w:hAnsi="Arial" w:cs="Arial"/>
        </w:rPr>
        <w:t xml:space="preserve">, Sartorius CA. </w:t>
      </w:r>
      <w:r w:rsidRPr="000C7B63">
        <w:rPr>
          <w:rFonts w:ascii="Arial" w:eastAsia="Times New Roman" w:hAnsi="Arial" w:cs="Arial"/>
          <w:i/>
        </w:rPr>
        <w:t>Cytokeratin 5 alters β-catenin dynamics in breast cancer cells</w:t>
      </w:r>
      <w:r>
        <w:rPr>
          <w:rFonts w:ascii="Arial" w:eastAsia="Times New Roman" w:hAnsi="Arial" w:cs="Arial"/>
        </w:rPr>
        <w:t xml:space="preserve">. Oncogene. </w:t>
      </w:r>
      <w:r w:rsidRPr="000C7B63">
        <w:rPr>
          <w:rFonts w:ascii="Arial" w:eastAsia="Times New Roman" w:hAnsi="Arial" w:cs="Arial"/>
          <w:b/>
        </w:rPr>
        <w:t>2020</w:t>
      </w:r>
      <w:r w:rsidR="00ED3E25">
        <w:rPr>
          <w:rFonts w:ascii="Arial" w:eastAsia="Times New Roman" w:hAnsi="Arial" w:cs="Arial"/>
        </w:rPr>
        <w:t xml:space="preserve">; </w:t>
      </w:r>
      <w:r w:rsidR="00ED3E25" w:rsidRPr="00ED3E25">
        <w:rPr>
          <w:rFonts w:ascii="Arial" w:eastAsia="Times New Roman" w:hAnsi="Arial" w:cs="Arial"/>
        </w:rPr>
        <w:t>39(12):2478-2492</w:t>
      </w:r>
      <w:r>
        <w:rPr>
          <w:rFonts w:ascii="Arial" w:eastAsia="Times New Roman" w:hAnsi="Arial" w:cs="Arial"/>
        </w:rPr>
        <w:t>.</w:t>
      </w:r>
      <w:r w:rsidRPr="000C7B63">
        <w:rPr>
          <w:rFonts w:ascii="Arial" w:eastAsia="Times New Roman" w:hAnsi="Arial" w:cs="Arial"/>
        </w:rPr>
        <w:t>PMID: 31988452.</w:t>
      </w:r>
    </w:p>
    <w:p w14:paraId="13194F89" w14:textId="77777777" w:rsidR="000C7B63" w:rsidRDefault="000C7B63" w:rsidP="000C7B63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160921C2" w14:textId="5AB72F1E" w:rsidR="00D3798C" w:rsidRDefault="00D3798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D3798C">
        <w:rPr>
          <w:rFonts w:ascii="Arial" w:eastAsia="Times New Roman" w:hAnsi="Arial" w:cs="Arial"/>
        </w:rPr>
        <w:t xml:space="preserve">Riemondy KA, Ransom M, Alderman C, Gillen AE, Fu R, </w:t>
      </w:r>
      <w:r w:rsidRPr="00D3798C">
        <w:rPr>
          <w:rFonts w:ascii="Arial" w:eastAsia="Times New Roman" w:hAnsi="Arial" w:cs="Arial"/>
          <w:b/>
        </w:rPr>
        <w:t>Finlay-Schultz J</w:t>
      </w:r>
      <w:r w:rsidRPr="00D3798C">
        <w:rPr>
          <w:rFonts w:ascii="Arial" w:eastAsia="Times New Roman" w:hAnsi="Arial" w:cs="Arial"/>
        </w:rPr>
        <w:t xml:space="preserve">, Kirkpatrick GD, Di Paola J, Kabos P, Sartorius CA, et al. </w:t>
      </w:r>
      <w:r w:rsidRPr="00D3798C">
        <w:rPr>
          <w:rFonts w:ascii="Arial" w:eastAsia="Times New Roman" w:hAnsi="Arial" w:cs="Arial"/>
          <w:i/>
        </w:rPr>
        <w:t>Recovery and analysis of transcriptome subsets from pooled single-cell RNA-seq libraries.</w:t>
      </w:r>
      <w:r w:rsidRPr="00D3798C">
        <w:rPr>
          <w:rFonts w:ascii="Arial" w:eastAsia="Times New Roman" w:hAnsi="Arial" w:cs="Arial"/>
        </w:rPr>
        <w:t xml:space="preserve"> Nucleic Acids Res. </w:t>
      </w:r>
      <w:r w:rsidR="00C652AD">
        <w:rPr>
          <w:rFonts w:ascii="Arial" w:eastAsia="Times New Roman" w:hAnsi="Arial" w:cs="Arial"/>
          <w:b/>
        </w:rPr>
        <w:t>2019</w:t>
      </w:r>
      <w:r w:rsidR="00C652AD">
        <w:rPr>
          <w:rFonts w:ascii="Arial" w:eastAsia="Times New Roman" w:hAnsi="Arial" w:cs="Arial"/>
        </w:rPr>
        <w:t xml:space="preserve">; </w:t>
      </w:r>
      <w:r w:rsidR="00C652AD" w:rsidRPr="00C652AD">
        <w:rPr>
          <w:rFonts w:ascii="Arial" w:eastAsia="Times New Roman" w:hAnsi="Arial" w:cs="Arial"/>
        </w:rPr>
        <w:t xml:space="preserve">47(4):e20. </w:t>
      </w:r>
      <w:r w:rsidRPr="00D3798C">
        <w:rPr>
          <w:rFonts w:ascii="Arial" w:eastAsia="Times New Roman" w:hAnsi="Arial" w:cs="Arial"/>
        </w:rPr>
        <w:t>PMID: 30496484.</w:t>
      </w:r>
    </w:p>
    <w:p w14:paraId="7760DBAD" w14:textId="77777777" w:rsidR="00D3798C" w:rsidRPr="00D3798C" w:rsidRDefault="00D3798C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59D871A2" w14:textId="77777777" w:rsidR="0023719C" w:rsidRDefault="0023719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23719C">
        <w:rPr>
          <w:rFonts w:ascii="Arial" w:eastAsia="Times New Roman" w:hAnsi="Arial" w:cs="Arial"/>
          <w:b/>
        </w:rPr>
        <w:t>Finlay-Schultz J</w:t>
      </w:r>
      <w:r>
        <w:rPr>
          <w:rFonts w:ascii="Arial" w:eastAsia="Times New Roman" w:hAnsi="Arial" w:cs="Arial"/>
        </w:rPr>
        <w:t xml:space="preserve">, Gillen AE, </w:t>
      </w:r>
      <w:r w:rsidRPr="00727AF3">
        <w:rPr>
          <w:rFonts w:ascii="Arial" w:eastAsia="Times New Roman" w:hAnsi="Arial" w:cs="Arial"/>
        </w:rPr>
        <w:t>Brechbuhl HM</w:t>
      </w:r>
      <w:r>
        <w:rPr>
          <w:rFonts w:ascii="Arial" w:eastAsia="Times New Roman" w:hAnsi="Arial" w:cs="Arial"/>
        </w:rPr>
        <w:t xml:space="preserve">, Ivie JJ, Matthews SM, Jacobsen BM, Bentley DL, Kabos P, Sartorius CA. </w:t>
      </w:r>
      <w:r w:rsidRPr="0023719C">
        <w:rPr>
          <w:rFonts w:ascii="Arial" w:eastAsia="Times New Roman" w:hAnsi="Arial" w:cs="Arial"/>
          <w:i/>
        </w:rPr>
        <w:t>Progesterone receptor suppression of breast cancer growth through dual modulation of estrogen receptor and RNA polymerase III.</w:t>
      </w:r>
      <w:r w:rsidR="00FA22BE">
        <w:rPr>
          <w:rFonts w:ascii="Arial" w:eastAsia="Times New Roman" w:hAnsi="Arial" w:cs="Arial"/>
        </w:rPr>
        <w:t xml:space="preserve"> Cancer Research.</w:t>
      </w:r>
      <w:r>
        <w:rPr>
          <w:rFonts w:ascii="Arial" w:eastAsia="Times New Roman" w:hAnsi="Arial" w:cs="Arial"/>
        </w:rPr>
        <w:t xml:space="preserve"> </w:t>
      </w:r>
      <w:r w:rsidR="00F0101C" w:rsidRPr="00F0101C">
        <w:rPr>
          <w:rFonts w:ascii="Arial" w:eastAsia="Times New Roman" w:hAnsi="Arial" w:cs="Arial"/>
          <w:b/>
        </w:rPr>
        <w:t>2017</w:t>
      </w:r>
      <w:r w:rsidR="00FA22BE">
        <w:rPr>
          <w:rFonts w:ascii="Arial" w:eastAsia="Times New Roman" w:hAnsi="Arial" w:cs="Arial"/>
        </w:rPr>
        <w:t>;</w:t>
      </w:r>
      <w:r w:rsidR="00F0101C">
        <w:rPr>
          <w:rFonts w:ascii="Arial" w:eastAsia="Times New Roman" w:hAnsi="Arial" w:cs="Arial"/>
        </w:rPr>
        <w:t xml:space="preserve"> </w:t>
      </w:r>
      <w:r w:rsidR="00D628AA" w:rsidRPr="00D628AA">
        <w:rPr>
          <w:rFonts w:ascii="Arial" w:eastAsia="Times New Roman" w:hAnsi="Arial" w:cs="Arial"/>
        </w:rPr>
        <w:t>77(18):4934-4946.</w:t>
      </w:r>
      <w:r w:rsidR="00D628AA">
        <w:rPr>
          <w:rFonts w:ascii="Arial" w:eastAsia="Times New Roman" w:hAnsi="Arial" w:cs="Arial"/>
        </w:rPr>
        <w:t xml:space="preserve"> </w:t>
      </w:r>
      <w:r w:rsidR="00D628AA" w:rsidRPr="00D628AA">
        <w:rPr>
          <w:rFonts w:ascii="Arial" w:eastAsia="Times New Roman" w:hAnsi="Arial" w:cs="Arial"/>
        </w:rPr>
        <w:t>PMID: 28729413</w:t>
      </w:r>
      <w:r w:rsidR="00D628AA">
        <w:rPr>
          <w:rFonts w:ascii="Arial" w:eastAsia="Times New Roman" w:hAnsi="Arial" w:cs="Arial"/>
        </w:rPr>
        <w:t>.</w:t>
      </w:r>
    </w:p>
    <w:p w14:paraId="5F8C425F" w14:textId="77777777" w:rsidR="0023719C" w:rsidRDefault="0023719C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22DB0D48" w14:textId="77777777" w:rsidR="0023719C" w:rsidRDefault="0023719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23719C">
        <w:rPr>
          <w:rFonts w:ascii="Arial" w:eastAsia="Times New Roman" w:hAnsi="Arial" w:cs="Arial"/>
        </w:rPr>
        <w:t>Fettig</w:t>
      </w:r>
      <w:r>
        <w:rPr>
          <w:rFonts w:ascii="Arial" w:eastAsia="Times New Roman" w:hAnsi="Arial" w:cs="Arial"/>
        </w:rPr>
        <w:t xml:space="preserve"> LM</w:t>
      </w:r>
      <w:r w:rsidRPr="0023719C">
        <w:rPr>
          <w:rFonts w:ascii="Arial" w:eastAsia="Times New Roman" w:hAnsi="Arial" w:cs="Arial"/>
        </w:rPr>
        <w:t>, McGinn</w:t>
      </w:r>
      <w:r>
        <w:rPr>
          <w:rFonts w:ascii="Arial" w:eastAsia="Times New Roman" w:hAnsi="Arial" w:cs="Arial"/>
        </w:rPr>
        <w:t xml:space="preserve"> O</w:t>
      </w:r>
      <w:r w:rsidRPr="0023719C">
        <w:rPr>
          <w:rFonts w:ascii="Arial" w:eastAsia="Times New Roman" w:hAnsi="Arial" w:cs="Arial"/>
        </w:rPr>
        <w:t xml:space="preserve">, </w:t>
      </w:r>
      <w:r w:rsidRPr="0023719C">
        <w:rPr>
          <w:rFonts w:ascii="Arial" w:eastAsia="Times New Roman" w:hAnsi="Arial" w:cs="Arial"/>
          <w:b/>
        </w:rPr>
        <w:t>Finlay-Schultz J</w:t>
      </w:r>
      <w:r w:rsidRPr="0023719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LaBarbera DV</w:t>
      </w:r>
      <w:r w:rsidRPr="0023719C">
        <w:rPr>
          <w:rFonts w:ascii="Arial" w:eastAsia="Times New Roman" w:hAnsi="Arial" w:cs="Arial"/>
        </w:rPr>
        <w:t>, N</w:t>
      </w:r>
      <w:r>
        <w:rPr>
          <w:rFonts w:ascii="Arial" w:eastAsia="Times New Roman" w:hAnsi="Arial" w:cs="Arial"/>
        </w:rPr>
        <w:t>ordeen SK, Sartorius CA.</w:t>
      </w:r>
      <w:r w:rsidRPr="0023719C">
        <w:t xml:space="preserve"> </w:t>
      </w:r>
      <w:r w:rsidRPr="0023719C">
        <w:rPr>
          <w:rFonts w:ascii="Arial" w:eastAsia="Times New Roman" w:hAnsi="Arial" w:cs="Arial"/>
          <w:i/>
        </w:rPr>
        <w:t>Crosstalk between progesterone receptors and retinoic acid receptors in regulation of cytokeratin 5 positive breast cancer cells.</w:t>
      </w:r>
      <w:r>
        <w:rPr>
          <w:rFonts w:ascii="Arial" w:eastAsia="Times New Roman" w:hAnsi="Arial" w:cs="Arial"/>
        </w:rPr>
        <w:t xml:space="preserve"> </w:t>
      </w:r>
      <w:r w:rsidR="00D628AA">
        <w:rPr>
          <w:rFonts w:ascii="Arial" w:eastAsia="Times New Roman" w:hAnsi="Arial" w:cs="Arial"/>
        </w:rPr>
        <w:t>Oncogene</w:t>
      </w:r>
      <w:r w:rsidR="00FA22BE">
        <w:rPr>
          <w:rFonts w:ascii="Arial" w:eastAsia="Times New Roman" w:hAnsi="Arial" w:cs="Arial"/>
        </w:rPr>
        <w:t>.</w:t>
      </w:r>
      <w:r w:rsidR="00D628AA" w:rsidRPr="00D628AA">
        <w:rPr>
          <w:rFonts w:ascii="Arial" w:eastAsia="Times New Roman" w:hAnsi="Arial" w:cs="Arial"/>
          <w:b/>
        </w:rPr>
        <w:t xml:space="preserve"> 2017</w:t>
      </w:r>
      <w:r w:rsidR="00FA22BE">
        <w:rPr>
          <w:rFonts w:ascii="Arial" w:eastAsia="Times New Roman" w:hAnsi="Arial" w:cs="Arial"/>
        </w:rPr>
        <w:t>;</w:t>
      </w:r>
      <w:r w:rsidR="00D628AA">
        <w:rPr>
          <w:rFonts w:ascii="Arial" w:eastAsia="Times New Roman" w:hAnsi="Arial" w:cs="Arial"/>
        </w:rPr>
        <w:t xml:space="preserve"> </w:t>
      </w:r>
      <w:r w:rsidR="00D628AA" w:rsidRPr="00D628AA">
        <w:rPr>
          <w:rFonts w:ascii="Arial" w:eastAsia="Times New Roman" w:hAnsi="Arial" w:cs="Arial"/>
        </w:rPr>
        <w:t>36(44):6074-6084. PMID: 28692043</w:t>
      </w:r>
      <w:r w:rsidR="00D628AA">
        <w:rPr>
          <w:rFonts w:ascii="Arial" w:eastAsia="Times New Roman" w:hAnsi="Arial" w:cs="Arial"/>
        </w:rPr>
        <w:t>.</w:t>
      </w:r>
    </w:p>
    <w:p w14:paraId="489943AB" w14:textId="77777777" w:rsidR="0023719C" w:rsidRDefault="0023719C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3AC5E005" w14:textId="77777777" w:rsidR="00CE4C5C" w:rsidRDefault="00CE4C5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CE4C5C">
        <w:rPr>
          <w:rFonts w:ascii="Arial" w:eastAsia="Times New Roman" w:hAnsi="Arial" w:cs="Arial"/>
        </w:rPr>
        <w:t xml:space="preserve">Hanna C, Kwok L, </w:t>
      </w:r>
      <w:r w:rsidRPr="00CE4C5C">
        <w:rPr>
          <w:rFonts w:ascii="Arial" w:eastAsia="Times New Roman" w:hAnsi="Arial" w:cs="Arial"/>
          <w:b/>
        </w:rPr>
        <w:t>Finlay-Schultz J</w:t>
      </w:r>
      <w:r w:rsidRPr="00CE4C5C">
        <w:rPr>
          <w:rFonts w:ascii="Arial" w:eastAsia="Times New Roman" w:hAnsi="Arial" w:cs="Arial"/>
        </w:rPr>
        <w:t xml:space="preserve">, Sartorius CA, Cittelly DM. </w:t>
      </w:r>
      <w:r w:rsidRPr="00CE4C5C">
        <w:rPr>
          <w:rFonts w:ascii="Arial" w:eastAsia="Times New Roman" w:hAnsi="Arial" w:cs="Arial"/>
          <w:i/>
        </w:rPr>
        <w:t>Labeling of Breast Cancer Patient-derived Xenografts with Traceable Reporters for Tumor Growth and Metastasis Studies.</w:t>
      </w:r>
      <w:r w:rsidR="00451C2F">
        <w:rPr>
          <w:rFonts w:ascii="Arial" w:eastAsia="Times New Roman" w:hAnsi="Arial" w:cs="Arial"/>
        </w:rPr>
        <w:t xml:space="preserve"> J Vis Exp</w:t>
      </w:r>
      <w:r w:rsidR="00FA22BE">
        <w:rPr>
          <w:rFonts w:ascii="Arial" w:eastAsia="Times New Roman" w:hAnsi="Arial" w:cs="Arial"/>
        </w:rPr>
        <w:t>.</w:t>
      </w:r>
      <w:r w:rsidR="00451C2F">
        <w:rPr>
          <w:rFonts w:ascii="Arial" w:eastAsia="Times New Roman" w:hAnsi="Arial" w:cs="Arial"/>
        </w:rPr>
        <w:t xml:space="preserve"> </w:t>
      </w:r>
      <w:r w:rsidR="00D628AA" w:rsidRPr="00D628AA">
        <w:rPr>
          <w:rFonts w:ascii="Arial" w:eastAsia="Times New Roman" w:hAnsi="Arial" w:cs="Arial"/>
          <w:b/>
        </w:rPr>
        <w:t>201</w:t>
      </w:r>
      <w:r w:rsidR="00451C2F" w:rsidRPr="00F8285A">
        <w:rPr>
          <w:rFonts w:ascii="Arial" w:eastAsia="Times New Roman" w:hAnsi="Arial" w:cs="Arial"/>
          <w:b/>
        </w:rPr>
        <w:t>6</w:t>
      </w:r>
      <w:r w:rsidR="00D628AA">
        <w:rPr>
          <w:rFonts w:ascii="Arial" w:eastAsia="Times New Roman" w:hAnsi="Arial" w:cs="Arial"/>
        </w:rPr>
        <w:t>;</w:t>
      </w:r>
      <w:r w:rsidR="00D628AA" w:rsidRPr="00D628AA">
        <w:rPr>
          <w:rFonts w:ascii="Arial" w:eastAsia="Times New Roman" w:hAnsi="Arial" w:cs="Arial"/>
        </w:rPr>
        <w:t xml:space="preserve"> (117).</w:t>
      </w:r>
      <w:r w:rsidR="00451C2F">
        <w:rPr>
          <w:rFonts w:ascii="Arial" w:eastAsia="Times New Roman" w:hAnsi="Arial" w:cs="Arial"/>
        </w:rPr>
        <w:t xml:space="preserve"> </w:t>
      </w:r>
      <w:r w:rsidRPr="00CE4C5C">
        <w:rPr>
          <w:rFonts w:ascii="Arial" w:eastAsia="Times New Roman" w:hAnsi="Arial" w:cs="Arial"/>
        </w:rPr>
        <w:t>PMID: 27929464.</w:t>
      </w:r>
    </w:p>
    <w:p w14:paraId="5430050B" w14:textId="77777777" w:rsidR="00CE4C5C" w:rsidRDefault="00CE4C5C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513E600B" w14:textId="77777777" w:rsidR="00F47DA4" w:rsidRDefault="00727AF3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727AF3">
        <w:rPr>
          <w:rFonts w:ascii="Arial" w:eastAsia="Times New Roman" w:hAnsi="Arial" w:cs="Arial"/>
        </w:rPr>
        <w:t xml:space="preserve">Brechbuhl HM, </w:t>
      </w:r>
      <w:r w:rsidRPr="00CE4C5C">
        <w:rPr>
          <w:rFonts w:ascii="Arial" w:eastAsia="Times New Roman" w:hAnsi="Arial" w:cs="Arial"/>
          <w:b/>
        </w:rPr>
        <w:t>Finlay-Schultz J</w:t>
      </w:r>
      <w:r w:rsidRPr="00727AF3">
        <w:rPr>
          <w:rFonts w:ascii="Arial" w:eastAsia="Times New Roman" w:hAnsi="Arial" w:cs="Arial"/>
        </w:rPr>
        <w:t xml:space="preserve">, Yamamoto T, Gillen A, Cittelly DM, Tan AC, Sams SB, Pillai M, Elias A, Robinson WA, </w:t>
      </w:r>
      <w:r w:rsidR="00317128">
        <w:rPr>
          <w:rFonts w:ascii="Arial" w:eastAsia="Times New Roman" w:hAnsi="Arial" w:cs="Arial"/>
        </w:rPr>
        <w:t>Sartorius CA, Kabos P</w:t>
      </w:r>
      <w:r w:rsidRPr="00727AF3">
        <w:rPr>
          <w:rFonts w:ascii="Arial" w:eastAsia="Times New Roman" w:hAnsi="Arial" w:cs="Arial"/>
        </w:rPr>
        <w:t xml:space="preserve">. </w:t>
      </w:r>
      <w:r w:rsidRPr="00727AF3">
        <w:rPr>
          <w:rFonts w:ascii="Arial" w:eastAsia="Times New Roman" w:hAnsi="Arial" w:cs="Arial"/>
          <w:i/>
        </w:rPr>
        <w:t xml:space="preserve">Fibroblast subtypes regulate responsiveness of luminal breast cancer to estrogen. </w:t>
      </w:r>
      <w:r w:rsidRPr="00727AF3">
        <w:rPr>
          <w:rFonts w:ascii="Arial" w:eastAsia="Times New Roman" w:hAnsi="Arial" w:cs="Arial"/>
        </w:rPr>
        <w:t>Cl</w:t>
      </w:r>
      <w:r w:rsidR="00317128">
        <w:rPr>
          <w:rFonts w:ascii="Arial" w:eastAsia="Times New Roman" w:hAnsi="Arial" w:cs="Arial"/>
        </w:rPr>
        <w:t>in Cancer Res</w:t>
      </w:r>
      <w:r w:rsidR="00FA22BE">
        <w:rPr>
          <w:rFonts w:ascii="Arial" w:eastAsia="Times New Roman" w:hAnsi="Arial" w:cs="Arial"/>
        </w:rPr>
        <w:t>.</w:t>
      </w:r>
      <w:r w:rsidRPr="00727AF3">
        <w:rPr>
          <w:rFonts w:ascii="Arial" w:eastAsia="Times New Roman" w:hAnsi="Arial" w:cs="Arial"/>
        </w:rPr>
        <w:t xml:space="preserve"> </w:t>
      </w:r>
      <w:proofErr w:type="spellStart"/>
      <w:r w:rsidRPr="00727AF3">
        <w:rPr>
          <w:rFonts w:ascii="Arial" w:eastAsia="Times New Roman" w:hAnsi="Arial" w:cs="Arial"/>
        </w:rPr>
        <w:t>Epub</w:t>
      </w:r>
      <w:proofErr w:type="spellEnd"/>
      <w:r w:rsidRPr="00727AF3">
        <w:rPr>
          <w:rFonts w:ascii="Arial" w:eastAsia="Times New Roman" w:hAnsi="Arial" w:cs="Arial"/>
        </w:rPr>
        <w:t xml:space="preserve"> </w:t>
      </w:r>
      <w:r w:rsidR="00317128" w:rsidRPr="00F8285A">
        <w:rPr>
          <w:rFonts w:ascii="Arial" w:eastAsia="Times New Roman" w:hAnsi="Arial" w:cs="Arial"/>
          <w:b/>
        </w:rPr>
        <w:t>2016</w:t>
      </w:r>
      <w:r w:rsidR="00D628AA">
        <w:rPr>
          <w:rFonts w:ascii="Arial" w:eastAsia="Times New Roman" w:hAnsi="Arial" w:cs="Arial"/>
        </w:rPr>
        <w:t xml:space="preserve">; </w:t>
      </w:r>
      <w:r w:rsidR="00D628AA" w:rsidRPr="00D628AA">
        <w:rPr>
          <w:rFonts w:ascii="Arial" w:eastAsia="Times New Roman" w:hAnsi="Arial" w:cs="Arial"/>
        </w:rPr>
        <w:t>23(7):1710-1721.</w:t>
      </w:r>
      <w:r w:rsidR="00D628AA">
        <w:rPr>
          <w:rFonts w:ascii="Arial" w:eastAsia="Times New Roman" w:hAnsi="Arial" w:cs="Arial"/>
        </w:rPr>
        <w:t xml:space="preserve"> </w:t>
      </w:r>
      <w:r w:rsidRPr="00727AF3">
        <w:rPr>
          <w:rFonts w:ascii="Arial" w:eastAsia="Times New Roman" w:hAnsi="Arial" w:cs="Arial"/>
        </w:rPr>
        <w:t>PMID: 27702820.</w:t>
      </w:r>
    </w:p>
    <w:p w14:paraId="60F77929" w14:textId="77777777" w:rsidR="00F0101C" w:rsidRDefault="00F0101C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10EFFAB5" w14:textId="77777777" w:rsidR="00F0101C" w:rsidRDefault="00F0101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CE4C5C">
        <w:rPr>
          <w:rFonts w:ascii="Arial" w:eastAsia="Times New Roman" w:hAnsi="Arial" w:cs="Arial"/>
        </w:rPr>
        <w:t xml:space="preserve">Wellberg EA, Johnson S, </w:t>
      </w:r>
      <w:r w:rsidRPr="00317128">
        <w:rPr>
          <w:rFonts w:ascii="Arial" w:eastAsia="Times New Roman" w:hAnsi="Arial" w:cs="Arial"/>
          <w:b/>
        </w:rPr>
        <w:t>Finlay-Schultz J</w:t>
      </w:r>
      <w:r w:rsidRPr="00CE4C5C">
        <w:rPr>
          <w:rFonts w:ascii="Arial" w:eastAsia="Times New Roman" w:hAnsi="Arial" w:cs="Arial"/>
        </w:rPr>
        <w:t>, Lewis AS, Terrell KL, Sartorius CA, Abel ED,</w:t>
      </w:r>
      <w:r>
        <w:rPr>
          <w:rFonts w:ascii="Arial" w:eastAsia="Times New Roman" w:hAnsi="Arial" w:cs="Arial"/>
        </w:rPr>
        <w:t xml:space="preserve"> </w:t>
      </w:r>
      <w:r w:rsidRPr="00CE4C5C">
        <w:rPr>
          <w:rFonts w:ascii="Arial" w:eastAsia="Times New Roman" w:hAnsi="Arial" w:cs="Arial"/>
        </w:rPr>
        <w:t>Muller</w:t>
      </w:r>
      <w:r>
        <w:rPr>
          <w:rFonts w:ascii="Arial" w:eastAsia="Times New Roman" w:hAnsi="Arial" w:cs="Arial"/>
        </w:rPr>
        <w:t xml:space="preserve"> WJ,</w:t>
      </w:r>
      <w:r w:rsidRPr="00CE4C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Anderson SM.</w:t>
      </w:r>
      <w:r w:rsidRPr="00451C2F">
        <w:t xml:space="preserve"> </w:t>
      </w:r>
      <w:r w:rsidRPr="00317128">
        <w:rPr>
          <w:rFonts w:ascii="Arial" w:eastAsia="Times New Roman" w:hAnsi="Arial" w:cs="Arial"/>
          <w:i/>
        </w:rPr>
        <w:t>The glucose transporter GLUT1 is required for ErbB2-induced mammary tumorigenesis.</w:t>
      </w:r>
      <w:r w:rsidRPr="00451C2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Breast Cancer Res</w:t>
      </w:r>
      <w:r w:rsidR="00FA22BE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F8285A">
        <w:rPr>
          <w:rFonts w:ascii="Arial" w:eastAsia="Times New Roman" w:hAnsi="Arial" w:cs="Arial"/>
          <w:b/>
        </w:rPr>
        <w:t>2016</w:t>
      </w:r>
      <w:r w:rsidR="00D628AA">
        <w:rPr>
          <w:rFonts w:ascii="Arial" w:eastAsia="Times New Roman" w:hAnsi="Arial" w:cs="Arial"/>
          <w:b/>
        </w:rPr>
        <w:t xml:space="preserve">, </w:t>
      </w:r>
      <w:r w:rsidR="00D628AA" w:rsidRPr="00451C2F">
        <w:rPr>
          <w:rFonts w:ascii="Arial" w:eastAsia="Times New Roman" w:hAnsi="Arial" w:cs="Arial"/>
        </w:rPr>
        <w:t>18</w:t>
      </w:r>
      <w:r w:rsidR="00D628AA">
        <w:rPr>
          <w:rFonts w:ascii="Arial" w:eastAsia="Times New Roman" w:hAnsi="Arial" w:cs="Arial"/>
        </w:rPr>
        <w:t>(1)</w:t>
      </w:r>
      <w:r w:rsidR="00D628AA" w:rsidRPr="00451C2F">
        <w:rPr>
          <w:rFonts w:ascii="Arial" w:eastAsia="Times New Roman" w:hAnsi="Arial" w:cs="Arial"/>
        </w:rPr>
        <w:t>:131</w:t>
      </w:r>
      <w:r>
        <w:rPr>
          <w:rFonts w:ascii="Arial" w:eastAsia="Times New Roman" w:hAnsi="Arial" w:cs="Arial"/>
        </w:rPr>
        <w:t xml:space="preserve">. PMID: </w:t>
      </w:r>
      <w:r w:rsidRPr="005B1368">
        <w:rPr>
          <w:rFonts w:ascii="Arial" w:eastAsia="Times New Roman" w:hAnsi="Arial" w:cs="Arial"/>
        </w:rPr>
        <w:t>27998284</w:t>
      </w:r>
      <w:r>
        <w:rPr>
          <w:rFonts w:ascii="Arial" w:eastAsia="Times New Roman" w:hAnsi="Arial" w:cs="Arial"/>
        </w:rPr>
        <w:t>.</w:t>
      </w:r>
    </w:p>
    <w:p w14:paraId="617198F1" w14:textId="77777777" w:rsidR="00727AF3" w:rsidRDefault="00727AF3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5E052F50" w14:textId="77777777" w:rsidR="00BC182E" w:rsidRDefault="00BC182E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BC182E">
        <w:rPr>
          <w:rFonts w:ascii="Arial" w:eastAsia="Times New Roman" w:hAnsi="Arial" w:cs="Arial"/>
        </w:rPr>
        <w:t xml:space="preserve">Corr BR, </w:t>
      </w:r>
      <w:r w:rsidRPr="00BC182E">
        <w:rPr>
          <w:rFonts w:ascii="Arial" w:eastAsia="Times New Roman" w:hAnsi="Arial" w:cs="Arial"/>
          <w:b/>
        </w:rPr>
        <w:t>Finlay-Schultz J</w:t>
      </w:r>
      <w:r w:rsidRPr="00BC182E">
        <w:rPr>
          <w:rFonts w:ascii="Arial" w:eastAsia="Times New Roman" w:hAnsi="Arial" w:cs="Arial"/>
        </w:rPr>
        <w:t xml:space="preserve">, Rosen RB, Qamar L, Post MD, Behbakht K, Spillman MA, Sartorius CA. </w:t>
      </w:r>
      <w:r w:rsidRPr="00BC182E">
        <w:rPr>
          <w:rFonts w:ascii="Arial" w:eastAsia="Times New Roman" w:hAnsi="Arial" w:cs="Arial"/>
          <w:i/>
        </w:rPr>
        <w:t xml:space="preserve">Cytokeratin 5-Positive Cells Represent a Therapy Resistant </w:t>
      </w:r>
      <w:r>
        <w:rPr>
          <w:rFonts w:ascii="Arial" w:eastAsia="Times New Roman" w:hAnsi="Arial" w:cs="Arial"/>
          <w:i/>
        </w:rPr>
        <w:t>S</w:t>
      </w:r>
      <w:r w:rsidRPr="00BC182E">
        <w:rPr>
          <w:rFonts w:ascii="Arial" w:eastAsia="Times New Roman" w:hAnsi="Arial" w:cs="Arial"/>
          <w:i/>
        </w:rPr>
        <w:t>ubpopulation in Epithelial Ovarian Cancer.</w:t>
      </w:r>
      <w:r w:rsidR="00317128">
        <w:rPr>
          <w:rFonts w:ascii="Arial" w:eastAsia="Times New Roman" w:hAnsi="Arial" w:cs="Arial"/>
        </w:rPr>
        <w:t xml:space="preserve"> Int J </w:t>
      </w:r>
      <w:proofErr w:type="spellStart"/>
      <w:r w:rsidR="00317128">
        <w:rPr>
          <w:rFonts w:ascii="Arial" w:eastAsia="Times New Roman" w:hAnsi="Arial" w:cs="Arial"/>
        </w:rPr>
        <w:t>Gynecol</w:t>
      </w:r>
      <w:proofErr w:type="spellEnd"/>
      <w:r w:rsidR="00317128">
        <w:rPr>
          <w:rFonts w:ascii="Arial" w:eastAsia="Times New Roman" w:hAnsi="Arial" w:cs="Arial"/>
        </w:rPr>
        <w:t xml:space="preserve"> Cancer</w:t>
      </w:r>
      <w:r w:rsidR="00FA22BE">
        <w:rPr>
          <w:rFonts w:ascii="Arial" w:eastAsia="Times New Roman" w:hAnsi="Arial" w:cs="Arial"/>
        </w:rPr>
        <w:t>.</w:t>
      </w:r>
      <w:r w:rsidR="00317128">
        <w:rPr>
          <w:rFonts w:ascii="Arial" w:eastAsia="Times New Roman" w:hAnsi="Arial" w:cs="Arial"/>
        </w:rPr>
        <w:t xml:space="preserve"> </w:t>
      </w:r>
      <w:r w:rsidR="00D628AA" w:rsidRPr="00F8285A">
        <w:rPr>
          <w:rFonts w:ascii="Arial" w:eastAsia="Times New Roman" w:hAnsi="Arial" w:cs="Arial"/>
          <w:b/>
        </w:rPr>
        <w:t>2015</w:t>
      </w:r>
      <w:r w:rsidR="00D628AA">
        <w:rPr>
          <w:rFonts w:ascii="Arial" w:eastAsia="Times New Roman" w:hAnsi="Arial" w:cs="Arial"/>
        </w:rPr>
        <w:t>;</w:t>
      </w:r>
      <w:r w:rsidR="00D628AA" w:rsidRPr="00D628AA">
        <w:rPr>
          <w:rFonts w:ascii="Arial" w:eastAsia="Times New Roman" w:hAnsi="Arial" w:cs="Arial"/>
        </w:rPr>
        <w:t xml:space="preserve"> </w:t>
      </w:r>
      <w:r w:rsidRPr="00BC182E">
        <w:rPr>
          <w:rFonts w:ascii="Arial" w:eastAsia="Times New Roman" w:hAnsi="Arial" w:cs="Arial"/>
        </w:rPr>
        <w:t>25(9):15</w:t>
      </w:r>
      <w:r>
        <w:rPr>
          <w:rFonts w:ascii="Arial" w:eastAsia="Times New Roman" w:hAnsi="Arial" w:cs="Arial"/>
        </w:rPr>
        <w:t>65-73. PMID: 26495758.</w:t>
      </w:r>
    </w:p>
    <w:p w14:paraId="07F50122" w14:textId="77777777" w:rsidR="00BC182E" w:rsidRPr="00BC182E" w:rsidRDefault="00BC182E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5D392C7F" w14:textId="77777777" w:rsidR="00DE4520" w:rsidRDefault="00DE4520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DE4520">
        <w:rPr>
          <w:rFonts w:ascii="Arial" w:eastAsia="Times New Roman" w:hAnsi="Arial" w:cs="Arial"/>
          <w:b/>
        </w:rPr>
        <w:t>Finlay-Schultz J</w:t>
      </w:r>
      <w:r>
        <w:rPr>
          <w:rFonts w:ascii="Arial" w:eastAsia="Times New Roman" w:hAnsi="Arial" w:cs="Arial"/>
        </w:rPr>
        <w:t xml:space="preserve"> and </w:t>
      </w:r>
      <w:r w:rsidRPr="00DE4520">
        <w:rPr>
          <w:rFonts w:ascii="Arial" w:eastAsia="Times New Roman" w:hAnsi="Arial" w:cs="Arial"/>
        </w:rPr>
        <w:t xml:space="preserve">Sartorius CA. </w:t>
      </w:r>
      <w:r w:rsidRPr="00DE4520">
        <w:rPr>
          <w:rFonts w:ascii="Arial" w:eastAsia="Times New Roman" w:hAnsi="Arial" w:cs="Arial"/>
          <w:i/>
        </w:rPr>
        <w:t>Steroid Hormones, Steroid Receptors, and Breast Cancer Stem Cells.</w:t>
      </w:r>
      <w:r w:rsidRPr="00DE4520">
        <w:rPr>
          <w:rFonts w:ascii="Arial" w:eastAsia="Times New Roman" w:hAnsi="Arial" w:cs="Arial"/>
        </w:rPr>
        <w:t xml:space="preserve"> J Mammary Gland Biol Neoplasi</w:t>
      </w:r>
      <w:r>
        <w:rPr>
          <w:rFonts w:ascii="Arial" w:eastAsia="Times New Roman" w:hAnsi="Arial" w:cs="Arial"/>
        </w:rPr>
        <w:t>a</w:t>
      </w:r>
      <w:r w:rsidR="00FA22BE">
        <w:rPr>
          <w:rFonts w:ascii="Arial" w:eastAsia="Times New Roman" w:hAnsi="Arial" w:cs="Arial"/>
        </w:rPr>
        <w:t>.</w:t>
      </w:r>
      <w:r w:rsidR="00317128">
        <w:rPr>
          <w:rFonts w:ascii="Arial" w:eastAsia="Times New Roman" w:hAnsi="Arial" w:cs="Arial"/>
        </w:rPr>
        <w:t xml:space="preserve"> </w:t>
      </w:r>
      <w:r w:rsidR="00D628AA" w:rsidRPr="00D628AA">
        <w:rPr>
          <w:rFonts w:ascii="Arial" w:eastAsia="Times New Roman" w:hAnsi="Arial" w:cs="Arial"/>
          <w:b/>
        </w:rPr>
        <w:t>2015</w:t>
      </w:r>
      <w:r w:rsidR="00D628AA">
        <w:rPr>
          <w:rFonts w:ascii="Arial" w:eastAsia="Times New Roman" w:hAnsi="Arial" w:cs="Arial"/>
        </w:rPr>
        <w:t xml:space="preserve">; </w:t>
      </w:r>
      <w:r w:rsidRPr="00D628AA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(1-2):39-50</w:t>
      </w:r>
      <w:r w:rsidR="00317128">
        <w:rPr>
          <w:rFonts w:ascii="Arial" w:eastAsia="Times New Roman" w:hAnsi="Arial" w:cs="Arial"/>
        </w:rPr>
        <w:t>.</w:t>
      </w:r>
      <w:r w:rsidRPr="00DE4520">
        <w:rPr>
          <w:rFonts w:ascii="Arial" w:eastAsia="Times New Roman" w:hAnsi="Arial" w:cs="Arial"/>
        </w:rPr>
        <w:t xml:space="preserve"> PMID: 26265122.</w:t>
      </w:r>
    </w:p>
    <w:p w14:paraId="756CF859" w14:textId="77777777" w:rsidR="00DE4520" w:rsidRPr="00DE4520" w:rsidRDefault="00DE4520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708063F8" w14:textId="77777777" w:rsidR="0054161C" w:rsidRPr="00DE4520" w:rsidRDefault="00DE4520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DE4520">
        <w:rPr>
          <w:rFonts w:ascii="Arial" w:eastAsia="Times New Roman" w:hAnsi="Arial" w:cs="Arial"/>
          <w:b/>
        </w:rPr>
        <w:t>Finlay-Schultz J</w:t>
      </w:r>
      <w:r w:rsidRPr="00DE4520">
        <w:rPr>
          <w:rFonts w:ascii="Arial" w:eastAsia="Times New Roman" w:hAnsi="Arial" w:cs="Arial"/>
        </w:rPr>
        <w:t>, Cittelly DM, Hendricks P, Patel P, Kabos</w:t>
      </w:r>
      <w:r w:rsidR="00451C2F">
        <w:rPr>
          <w:rFonts w:ascii="Arial" w:eastAsia="Times New Roman" w:hAnsi="Arial" w:cs="Arial"/>
        </w:rPr>
        <w:t xml:space="preserve"> P, Jacobsen BM, Richer JK, Sartorius CA</w:t>
      </w:r>
      <w:r w:rsidRPr="00DE4520">
        <w:rPr>
          <w:rFonts w:ascii="Arial" w:eastAsia="Times New Roman" w:hAnsi="Arial" w:cs="Arial"/>
        </w:rPr>
        <w:t xml:space="preserve">. </w:t>
      </w:r>
      <w:r w:rsidRPr="00DE4520">
        <w:rPr>
          <w:rFonts w:ascii="Arial" w:eastAsia="Times New Roman" w:hAnsi="Arial" w:cs="Arial"/>
          <w:i/>
        </w:rPr>
        <w:t>Progesterone downregulation of miR-141 contributes to expansion of stem-like breast cancer cells through maintenance of progesterone receptor and Stat5a.</w:t>
      </w:r>
      <w:r w:rsidRPr="00DE4520">
        <w:rPr>
          <w:rFonts w:ascii="Arial" w:eastAsia="Times New Roman" w:hAnsi="Arial" w:cs="Arial"/>
        </w:rPr>
        <w:t xml:space="preserve"> Oncogene</w:t>
      </w:r>
      <w:r w:rsidR="00FA22BE">
        <w:rPr>
          <w:rFonts w:ascii="Arial" w:eastAsia="Times New Roman" w:hAnsi="Arial" w:cs="Arial"/>
        </w:rPr>
        <w:t>.</w:t>
      </w:r>
      <w:r w:rsidR="00317128">
        <w:rPr>
          <w:rFonts w:ascii="Arial" w:eastAsia="Times New Roman" w:hAnsi="Arial" w:cs="Arial"/>
        </w:rPr>
        <w:t xml:space="preserve"> </w:t>
      </w:r>
      <w:r w:rsidR="00D628AA" w:rsidRPr="00F8285A">
        <w:rPr>
          <w:rFonts w:ascii="Arial" w:eastAsia="Times New Roman" w:hAnsi="Arial" w:cs="Arial"/>
          <w:b/>
        </w:rPr>
        <w:t>2015</w:t>
      </w:r>
      <w:r w:rsidR="00D628AA">
        <w:rPr>
          <w:rFonts w:ascii="Arial" w:eastAsia="Times New Roman" w:hAnsi="Arial" w:cs="Arial"/>
        </w:rPr>
        <w:t>;</w:t>
      </w:r>
      <w:r w:rsidR="00D628AA" w:rsidRPr="00D628AA">
        <w:rPr>
          <w:rFonts w:ascii="Arial" w:eastAsia="Times New Roman" w:hAnsi="Arial" w:cs="Arial"/>
        </w:rPr>
        <w:t xml:space="preserve"> </w:t>
      </w:r>
      <w:r w:rsidRPr="00D628AA">
        <w:rPr>
          <w:rFonts w:ascii="Arial" w:eastAsia="Times New Roman" w:hAnsi="Arial" w:cs="Arial"/>
        </w:rPr>
        <w:t>34</w:t>
      </w:r>
      <w:r w:rsidRPr="00DE4520">
        <w:rPr>
          <w:rFonts w:ascii="Arial" w:eastAsia="Times New Roman" w:hAnsi="Arial" w:cs="Arial"/>
        </w:rPr>
        <w:t>(28):3676-87.</w:t>
      </w:r>
      <w:r w:rsidR="0054161C" w:rsidRPr="00DE4520">
        <w:rPr>
          <w:rFonts w:ascii="Arial" w:eastAsia="Times New Roman" w:hAnsi="Arial" w:cs="Arial"/>
        </w:rPr>
        <w:t xml:space="preserve"> PMID: 25241899.</w:t>
      </w:r>
    </w:p>
    <w:p w14:paraId="088801D4" w14:textId="77777777" w:rsidR="0054161C" w:rsidRPr="0054161C" w:rsidRDefault="0054161C" w:rsidP="00351032">
      <w:pPr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64BAE8AC" w14:textId="77777777" w:rsidR="0054161C" w:rsidRPr="0054161C" w:rsidRDefault="0054161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54161C">
        <w:rPr>
          <w:rFonts w:ascii="Arial" w:eastAsia="Times New Roman" w:hAnsi="Arial" w:cs="Arial"/>
        </w:rPr>
        <w:t xml:space="preserve">Cittelly DM, </w:t>
      </w:r>
      <w:r w:rsidRPr="0054161C">
        <w:rPr>
          <w:rFonts w:ascii="Arial" w:eastAsia="Times New Roman" w:hAnsi="Arial" w:cs="Arial"/>
          <w:b/>
        </w:rPr>
        <w:t>Finlay-Schultz J</w:t>
      </w:r>
      <w:r w:rsidRPr="0054161C">
        <w:rPr>
          <w:rFonts w:ascii="Arial" w:eastAsia="Times New Roman" w:hAnsi="Arial" w:cs="Arial"/>
        </w:rPr>
        <w:t xml:space="preserve">, Howe EN, Spoelstra N, Axlund SD, Hendricks P, Jacobsen BM, </w:t>
      </w:r>
      <w:r w:rsidRPr="0054161C">
        <w:rPr>
          <w:rFonts w:ascii="Arial" w:eastAsia="Times New Roman" w:hAnsi="Arial" w:cs="Arial"/>
          <w:bCs/>
        </w:rPr>
        <w:t>Sartorius CA</w:t>
      </w:r>
      <w:r w:rsidR="00451C2F">
        <w:rPr>
          <w:rFonts w:ascii="Arial" w:eastAsia="Times New Roman" w:hAnsi="Arial" w:cs="Arial"/>
          <w:bCs/>
        </w:rPr>
        <w:t>,</w:t>
      </w:r>
      <w:r w:rsidR="00451C2F">
        <w:rPr>
          <w:rFonts w:ascii="Arial" w:eastAsia="Times New Roman" w:hAnsi="Arial" w:cs="Arial"/>
        </w:rPr>
        <w:t xml:space="preserve"> </w:t>
      </w:r>
      <w:r w:rsidR="00317128">
        <w:rPr>
          <w:rFonts w:ascii="Arial" w:eastAsia="Times New Roman" w:hAnsi="Arial" w:cs="Arial"/>
        </w:rPr>
        <w:t>Richer JK</w:t>
      </w:r>
      <w:r w:rsidRPr="0054161C">
        <w:rPr>
          <w:rFonts w:ascii="Arial" w:eastAsia="Times New Roman" w:hAnsi="Arial" w:cs="Arial"/>
        </w:rPr>
        <w:t xml:space="preserve">. </w:t>
      </w:r>
      <w:r w:rsidRPr="0054161C">
        <w:rPr>
          <w:rFonts w:ascii="Arial" w:eastAsia="Times New Roman" w:hAnsi="Arial" w:cs="Arial"/>
          <w:i/>
        </w:rPr>
        <w:t xml:space="preserve">Progestin-mediated suppression of miR-29 </w:t>
      </w:r>
      <w:r w:rsidRPr="0054161C">
        <w:rPr>
          <w:rFonts w:ascii="Arial" w:eastAsia="Times New Roman" w:hAnsi="Arial" w:cs="Arial"/>
          <w:i/>
        </w:rPr>
        <w:lastRenderedPageBreak/>
        <w:t xml:space="preserve">potentiates de-dedifferentiation of breast cancer cells through upregulation of KLF4. </w:t>
      </w:r>
      <w:r w:rsidRPr="0054161C">
        <w:rPr>
          <w:rFonts w:ascii="Arial" w:eastAsia="Times New Roman" w:hAnsi="Arial" w:cs="Arial"/>
          <w:iCs/>
        </w:rPr>
        <w:t>Oncogene</w:t>
      </w:r>
      <w:r w:rsidR="00FA22BE">
        <w:rPr>
          <w:rFonts w:ascii="Arial" w:eastAsia="Times New Roman" w:hAnsi="Arial" w:cs="Arial"/>
          <w:iCs/>
        </w:rPr>
        <w:t>.</w:t>
      </w:r>
      <w:r w:rsidRPr="0054161C">
        <w:rPr>
          <w:rFonts w:ascii="Arial" w:eastAsia="Times New Roman" w:hAnsi="Arial" w:cs="Arial"/>
          <w:iCs/>
        </w:rPr>
        <w:t xml:space="preserve"> </w:t>
      </w:r>
      <w:r w:rsidR="00D628AA" w:rsidRPr="00F8285A">
        <w:rPr>
          <w:rFonts w:ascii="Arial" w:eastAsia="Times New Roman" w:hAnsi="Arial" w:cs="Arial"/>
          <w:b/>
        </w:rPr>
        <w:t>2013</w:t>
      </w:r>
      <w:r w:rsidR="00D628AA">
        <w:rPr>
          <w:rFonts w:ascii="Arial" w:eastAsia="Times New Roman" w:hAnsi="Arial" w:cs="Arial"/>
        </w:rPr>
        <w:t>;</w:t>
      </w:r>
      <w:r w:rsidR="00D628AA" w:rsidRPr="00D628AA">
        <w:rPr>
          <w:rFonts w:ascii="Arial" w:eastAsia="Times New Roman" w:hAnsi="Arial" w:cs="Arial"/>
        </w:rPr>
        <w:t xml:space="preserve"> </w:t>
      </w:r>
      <w:r w:rsidR="00D628AA">
        <w:rPr>
          <w:rFonts w:ascii="Arial" w:eastAsia="Times New Roman" w:hAnsi="Arial" w:cs="Arial"/>
          <w:iCs/>
        </w:rPr>
        <w:t>32(20):2555-64</w:t>
      </w:r>
      <w:r w:rsidRPr="0054161C">
        <w:rPr>
          <w:rFonts w:ascii="Arial" w:eastAsia="Times New Roman" w:hAnsi="Arial" w:cs="Arial"/>
          <w:i/>
          <w:iCs/>
        </w:rPr>
        <w:t>.</w:t>
      </w:r>
      <w:r w:rsidRPr="0054161C">
        <w:rPr>
          <w:rFonts w:ascii="Arial" w:eastAsia="Times New Roman" w:hAnsi="Arial" w:cs="Times New Roman"/>
          <w:szCs w:val="24"/>
        </w:rPr>
        <w:t xml:space="preserve"> </w:t>
      </w:r>
      <w:r w:rsidRPr="0054161C">
        <w:rPr>
          <w:rFonts w:ascii="Arial" w:eastAsia="Times New Roman" w:hAnsi="Arial" w:cs="Arial"/>
          <w:iCs/>
        </w:rPr>
        <w:t>PMID: 22751119.</w:t>
      </w:r>
    </w:p>
    <w:p w14:paraId="717CF356" w14:textId="77777777" w:rsidR="0054161C" w:rsidRPr="0054161C" w:rsidRDefault="0054161C" w:rsidP="00351032">
      <w:pPr>
        <w:autoSpaceDE w:val="0"/>
        <w:autoSpaceDN w:val="0"/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619016D0" w14:textId="77777777" w:rsidR="0054161C" w:rsidRPr="0054161C" w:rsidRDefault="0054161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54161C">
        <w:rPr>
          <w:rFonts w:ascii="Arial" w:eastAsia="Times New Roman" w:hAnsi="Arial" w:cs="Arial"/>
        </w:rPr>
        <w:t xml:space="preserve">Kabos P, </w:t>
      </w:r>
      <w:r w:rsidRPr="0054161C">
        <w:rPr>
          <w:rFonts w:ascii="Arial" w:eastAsia="Times New Roman" w:hAnsi="Arial" w:cs="Arial"/>
          <w:b/>
        </w:rPr>
        <w:t>Finlay-Schultz J</w:t>
      </w:r>
      <w:r w:rsidRPr="0054161C">
        <w:rPr>
          <w:rFonts w:ascii="Arial" w:eastAsia="Times New Roman" w:hAnsi="Arial" w:cs="Arial"/>
        </w:rPr>
        <w:t>, Li C, Kline E, Finlayson C, Wisell J, Edgerton SM, Harrell JC, Elias A</w:t>
      </w:r>
      <w:r w:rsidR="00451C2F">
        <w:rPr>
          <w:rFonts w:ascii="Arial" w:eastAsia="Times New Roman" w:hAnsi="Arial" w:cs="Arial"/>
        </w:rPr>
        <w:t xml:space="preserve">, </w:t>
      </w:r>
      <w:r w:rsidR="00317128">
        <w:rPr>
          <w:rFonts w:ascii="Arial" w:eastAsia="Times New Roman" w:hAnsi="Arial" w:cs="Arial"/>
          <w:bCs/>
        </w:rPr>
        <w:t>Sartorius CA</w:t>
      </w:r>
      <w:r w:rsidRPr="0054161C">
        <w:rPr>
          <w:rFonts w:ascii="Arial" w:eastAsia="Times New Roman" w:hAnsi="Arial" w:cs="Arial"/>
        </w:rPr>
        <w:t xml:space="preserve">. </w:t>
      </w:r>
      <w:r w:rsidRPr="0054161C">
        <w:rPr>
          <w:rFonts w:ascii="Arial" w:eastAsia="Times New Roman" w:hAnsi="Arial" w:cs="Arial"/>
          <w:i/>
        </w:rPr>
        <w:t>Patient-derived luminal breast cancer xenografts retain hormone receptor heterogeneity and help define unique estrogen dependent gene signatures.</w:t>
      </w:r>
      <w:r w:rsidRPr="0054161C">
        <w:rPr>
          <w:rFonts w:ascii="Arial" w:eastAsia="Times New Roman" w:hAnsi="Arial" w:cs="Arial"/>
        </w:rPr>
        <w:t xml:space="preserve"> </w:t>
      </w:r>
      <w:r w:rsidRPr="0054161C">
        <w:rPr>
          <w:rFonts w:ascii="Arial" w:eastAsia="Times New Roman" w:hAnsi="Arial" w:cs="Arial"/>
          <w:iCs/>
        </w:rPr>
        <w:t>B</w:t>
      </w:r>
      <w:r w:rsidR="00317128">
        <w:rPr>
          <w:rFonts w:ascii="Arial" w:eastAsia="Times New Roman" w:hAnsi="Arial" w:cs="Arial"/>
          <w:iCs/>
        </w:rPr>
        <w:t>reast Cancer Res Treat</w:t>
      </w:r>
      <w:r w:rsidR="00FA22BE">
        <w:rPr>
          <w:rFonts w:ascii="Arial" w:eastAsia="Times New Roman" w:hAnsi="Arial" w:cs="Arial"/>
          <w:iCs/>
        </w:rPr>
        <w:t>.</w:t>
      </w:r>
      <w:r w:rsidR="00317128">
        <w:rPr>
          <w:rFonts w:ascii="Arial" w:eastAsia="Times New Roman" w:hAnsi="Arial" w:cs="Arial"/>
          <w:iCs/>
        </w:rPr>
        <w:t xml:space="preserve"> </w:t>
      </w:r>
      <w:r w:rsidR="00FA22BE" w:rsidRPr="00FA22BE">
        <w:rPr>
          <w:rFonts w:ascii="Arial" w:eastAsia="Times New Roman" w:hAnsi="Arial" w:cs="Arial"/>
          <w:b/>
          <w:iCs/>
        </w:rPr>
        <w:t>2012</w:t>
      </w:r>
      <w:r w:rsidR="00FA22BE">
        <w:rPr>
          <w:rFonts w:ascii="Arial" w:eastAsia="Times New Roman" w:hAnsi="Arial" w:cs="Arial"/>
          <w:iCs/>
        </w:rPr>
        <w:t xml:space="preserve">; </w:t>
      </w:r>
      <w:r w:rsidR="00317128" w:rsidRPr="00FA22BE">
        <w:rPr>
          <w:rFonts w:ascii="Arial" w:eastAsia="Times New Roman" w:hAnsi="Arial" w:cs="Arial"/>
          <w:iCs/>
        </w:rPr>
        <w:t>135</w:t>
      </w:r>
      <w:r w:rsidR="00317128">
        <w:rPr>
          <w:rFonts w:ascii="Arial" w:eastAsia="Times New Roman" w:hAnsi="Arial" w:cs="Arial"/>
          <w:iCs/>
        </w:rPr>
        <w:t>(2):</w:t>
      </w:r>
      <w:r w:rsidRPr="0054161C">
        <w:rPr>
          <w:rFonts w:ascii="Arial" w:eastAsia="Times New Roman" w:hAnsi="Arial" w:cs="Arial"/>
          <w:iCs/>
        </w:rPr>
        <w:t>415-432. PMID: 22821401.</w:t>
      </w:r>
    </w:p>
    <w:p w14:paraId="6FC80B0B" w14:textId="77777777" w:rsidR="00451C2F" w:rsidRPr="00451C2F" w:rsidRDefault="00451C2F" w:rsidP="00351032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</w:rPr>
      </w:pPr>
    </w:p>
    <w:p w14:paraId="685C8AE5" w14:textId="77777777" w:rsidR="0054161C" w:rsidRPr="0054161C" w:rsidRDefault="0054161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54161C">
        <w:rPr>
          <w:rFonts w:ascii="Arial" w:eastAsia="Times New Roman" w:hAnsi="Arial" w:cs="Arial"/>
        </w:rPr>
        <w:t>Canastar</w:t>
      </w:r>
      <w:proofErr w:type="spellEnd"/>
      <w:r w:rsidRPr="0054161C">
        <w:rPr>
          <w:rFonts w:ascii="Arial" w:eastAsia="Times New Roman" w:hAnsi="Arial" w:cs="Arial"/>
        </w:rPr>
        <w:t xml:space="preserve"> A, </w:t>
      </w:r>
      <w:proofErr w:type="spellStart"/>
      <w:r w:rsidRPr="0054161C">
        <w:rPr>
          <w:rFonts w:ascii="Arial" w:eastAsia="Times New Roman" w:hAnsi="Arial" w:cs="Arial"/>
        </w:rPr>
        <w:t>Logel</w:t>
      </w:r>
      <w:proofErr w:type="spellEnd"/>
      <w:r w:rsidRPr="0054161C">
        <w:rPr>
          <w:rFonts w:ascii="Arial" w:eastAsia="Times New Roman" w:hAnsi="Arial" w:cs="Arial"/>
        </w:rPr>
        <w:t xml:space="preserve"> J, Graw S, </w:t>
      </w:r>
      <w:r w:rsidRPr="0054161C">
        <w:rPr>
          <w:rFonts w:ascii="Arial" w:eastAsia="Times New Roman" w:hAnsi="Arial" w:cs="Arial"/>
          <w:b/>
        </w:rPr>
        <w:t>Finlay-Schultz J</w:t>
      </w:r>
      <w:r w:rsidRPr="0054161C">
        <w:rPr>
          <w:rFonts w:ascii="Arial" w:eastAsia="Times New Roman" w:hAnsi="Arial" w:cs="Arial"/>
        </w:rPr>
        <w:t xml:space="preserve">, Osborne C, </w:t>
      </w:r>
      <w:proofErr w:type="spellStart"/>
      <w:r w:rsidRPr="0054161C">
        <w:rPr>
          <w:rFonts w:ascii="Arial" w:eastAsia="Times New Roman" w:hAnsi="Arial" w:cs="Arial"/>
        </w:rPr>
        <w:t>Palionyte</w:t>
      </w:r>
      <w:proofErr w:type="spellEnd"/>
      <w:r w:rsidRPr="0054161C">
        <w:rPr>
          <w:rFonts w:ascii="Arial" w:eastAsia="Times New Roman" w:hAnsi="Arial" w:cs="Arial"/>
        </w:rPr>
        <w:t xml:space="preserve"> M, </w:t>
      </w:r>
      <w:proofErr w:type="spellStart"/>
      <w:r w:rsidRPr="0054161C">
        <w:rPr>
          <w:rFonts w:ascii="Arial" w:eastAsia="Times New Roman" w:hAnsi="Arial" w:cs="Arial"/>
        </w:rPr>
        <w:t>Drebing</w:t>
      </w:r>
      <w:proofErr w:type="spellEnd"/>
      <w:r w:rsidRPr="0054161C">
        <w:rPr>
          <w:rFonts w:ascii="Arial" w:eastAsia="Times New Roman" w:hAnsi="Arial" w:cs="Arial"/>
        </w:rPr>
        <w:t xml:space="preserve"> C, </w:t>
      </w:r>
      <w:proofErr w:type="spellStart"/>
      <w:r w:rsidRPr="0054161C">
        <w:rPr>
          <w:rFonts w:ascii="Arial" w:eastAsia="Times New Roman" w:hAnsi="Arial" w:cs="Arial"/>
        </w:rPr>
        <w:t>Plehaty</w:t>
      </w:r>
      <w:proofErr w:type="spellEnd"/>
      <w:r w:rsidRPr="0054161C">
        <w:rPr>
          <w:rFonts w:ascii="Arial" w:eastAsia="Times New Roman" w:hAnsi="Arial" w:cs="Arial"/>
        </w:rPr>
        <w:t xml:space="preserve"> M, Wils</w:t>
      </w:r>
      <w:r w:rsidR="00F8285A">
        <w:rPr>
          <w:rFonts w:ascii="Arial" w:eastAsia="Times New Roman" w:hAnsi="Arial" w:cs="Arial"/>
        </w:rPr>
        <w:t xml:space="preserve">on L, </w:t>
      </w:r>
      <w:proofErr w:type="spellStart"/>
      <w:r w:rsidR="00F8285A">
        <w:rPr>
          <w:rFonts w:ascii="Arial" w:eastAsia="Times New Roman" w:hAnsi="Arial" w:cs="Arial"/>
        </w:rPr>
        <w:t>Eyeson</w:t>
      </w:r>
      <w:proofErr w:type="spellEnd"/>
      <w:r w:rsidR="00F8285A">
        <w:rPr>
          <w:rFonts w:ascii="Arial" w:eastAsia="Times New Roman" w:hAnsi="Arial" w:cs="Arial"/>
        </w:rPr>
        <w:t xml:space="preserve"> R, Leonard S</w:t>
      </w:r>
      <w:r w:rsidRPr="0054161C">
        <w:rPr>
          <w:rFonts w:ascii="Arial" w:eastAsia="Times New Roman" w:hAnsi="Arial" w:cs="Arial"/>
        </w:rPr>
        <w:t xml:space="preserve">. </w:t>
      </w:r>
      <w:r w:rsidRPr="0054161C">
        <w:rPr>
          <w:rFonts w:ascii="Arial" w:eastAsia="Times New Roman" w:hAnsi="Arial" w:cs="Arial"/>
          <w:i/>
        </w:rPr>
        <w:t>Promoter Methylation and Tissue-Specific Transcription of the α7 Nicotinic Receptor Gene, CHRNA7</w:t>
      </w:r>
      <w:r w:rsidR="00FA22BE">
        <w:rPr>
          <w:rFonts w:ascii="Arial" w:eastAsia="Times New Roman" w:hAnsi="Arial" w:cs="Arial"/>
        </w:rPr>
        <w:t xml:space="preserve">. J Mol </w:t>
      </w:r>
      <w:proofErr w:type="spellStart"/>
      <w:r w:rsidR="00FA22BE">
        <w:rPr>
          <w:rFonts w:ascii="Arial" w:eastAsia="Times New Roman" w:hAnsi="Arial" w:cs="Arial"/>
        </w:rPr>
        <w:t>Neurosci</w:t>
      </w:r>
      <w:proofErr w:type="spellEnd"/>
      <w:r w:rsidR="00FA22BE">
        <w:rPr>
          <w:rFonts w:ascii="Arial" w:eastAsia="Times New Roman" w:hAnsi="Arial" w:cs="Arial"/>
        </w:rPr>
        <w:t xml:space="preserve">. </w:t>
      </w:r>
      <w:r w:rsidR="00FA22BE" w:rsidRPr="00F8285A">
        <w:rPr>
          <w:rFonts w:ascii="Arial" w:eastAsia="Times New Roman" w:hAnsi="Arial" w:cs="Arial"/>
          <w:b/>
        </w:rPr>
        <w:t>2012</w:t>
      </w:r>
      <w:r w:rsidR="00FA22BE" w:rsidRPr="00FA22BE">
        <w:rPr>
          <w:rFonts w:ascii="Arial" w:eastAsia="Times New Roman" w:hAnsi="Arial" w:cs="Arial"/>
        </w:rPr>
        <w:t xml:space="preserve">; </w:t>
      </w:r>
      <w:r w:rsidRPr="0054161C">
        <w:rPr>
          <w:rFonts w:ascii="Arial" w:eastAsia="Times New Roman" w:hAnsi="Arial" w:cs="Arial"/>
        </w:rPr>
        <w:t>47(2):389-400</w:t>
      </w:r>
      <w:r w:rsidR="00F8285A">
        <w:rPr>
          <w:rFonts w:ascii="Arial" w:eastAsia="Times New Roman" w:hAnsi="Arial" w:cs="Arial"/>
        </w:rPr>
        <w:t>.</w:t>
      </w:r>
      <w:r w:rsidRPr="0054161C">
        <w:rPr>
          <w:rFonts w:ascii="Arial" w:eastAsia="Times New Roman" w:hAnsi="Arial" w:cs="Arial"/>
        </w:rPr>
        <w:t xml:space="preserve"> PMID: 22052086.</w:t>
      </w:r>
    </w:p>
    <w:p w14:paraId="41497498" w14:textId="77777777" w:rsidR="0054161C" w:rsidRPr="0054161C" w:rsidRDefault="0054161C" w:rsidP="0035103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3A0AB94B" w14:textId="77777777" w:rsidR="0054161C" w:rsidRPr="0054161C" w:rsidRDefault="0054161C" w:rsidP="00351032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54161C">
        <w:rPr>
          <w:rFonts w:ascii="Arial" w:eastAsia="Times New Roman" w:hAnsi="Arial" w:cs="Arial"/>
          <w:b/>
        </w:rPr>
        <w:t>Finlay-Schultz J</w:t>
      </w:r>
      <w:r w:rsidRPr="0054161C">
        <w:rPr>
          <w:rFonts w:ascii="Arial" w:eastAsia="Times New Roman" w:hAnsi="Arial" w:cs="Arial"/>
        </w:rPr>
        <w:t xml:space="preserve">, Canastar A, Short M, El </w:t>
      </w:r>
      <w:proofErr w:type="spellStart"/>
      <w:r w:rsidRPr="0054161C">
        <w:rPr>
          <w:rFonts w:ascii="Arial" w:eastAsia="Times New Roman" w:hAnsi="Arial" w:cs="Arial"/>
        </w:rPr>
        <w:t>Gazzar</w:t>
      </w:r>
      <w:proofErr w:type="spellEnd"/>
      <w:r w:rsidR="00F8285A">
        <w:rPr>
          <w:rFonts w:ascii="Arial" w:eastAsia="Times New Roman" w:hAnsi="Arial" w:cs="Arial"/>
        </w:rPr>
        <w:t xml:space="preserve"> M, Coughlan C, Leonard S</w:t>
      </w:r>
      <w:r w:rsidRPr="0054161C">
        <w:rPr>
          <w:rFonts w:ascii="Arial" w:eastAsia="Times New Roman" w:hAnsi="Arial" w:cs="Arial"/>
        </w:rPr>
        <w:t xml:space="preserve">. </w:t>
      </w:r>
      <w:r w:rsidRPr="0054161C">
        <w:rPr>
          <w:rFonts w:ascii="Arial" w:eastAsia="Times New Roman" w:hAnsi="Arial" w:cs="Arial"/>
          <w:i/>
        </w:rPr>
        <w:t>Transcriptional Repression of the α7 Nicotinic Acetylcholine Receptor Subunit Gene (CHRNA7) by Activating Protein-2α (AP-2α)</w:t>
      </w:r>
      <w:r w:rsidR="00FA22BE">
        <w:rPr>
          <w:rFonts w:ascii="Arial" w:eastAsia="Times New Roman" w:hAnsi="Arial" w:cs="Arial"/>
        </w:rPr>
        <w:t>. J Biol Chem.</w:t>
      </w:r>
      <w:r w:rsidRPr="0054161C">
        <w:rPr>
          <w:rFonts w:ascii="Arial" w:eastAsia="Times New Roman" w:hAnsi="Arial" w:cs="Arial"/>
        </w:rPr>
        <w:t xml:space="preserve"> </w:t>
      </w:r>
      <w:r w:rsidR="00FA22BE" w:rsidRPr="00F8285A">
        <w:rPr>
          <w:rFonts w:ascii="Arial" w:eastAsia="Times New Roman" w:hAnsi="Arial" w:cs="Arial"/>
          <w:b/>
        </w:rPr>
        <w:t>2011</w:t>
      </w:r>
      <w:r w:rsidR="00FA22BE">
        <w:rPr>
          <w:rFonts w:ascii="Arial" w:eastAsia="Times New Roman" w:hAnsi="Arial" w:cs="Arial"/>
        </w:rPr>
        <w:t xml:space="preserve">; </w:t>
      </w:r>
      <w:r w:rsidRPr="0054161C">
        <w:rPr>
          <w:rFonts w:ascii="Arial" w:eastAsia="Times New Roman" w:hAnsi="Arial" w:cs="Arial"/>
        </w:rPr>
        <w:t>286(49):42123-32</w:t>
      </w:r>
      <w:r w:rsidR="00FA22BE">
        <w:rPr>
          <w:rFonts w:ascii="Arial" w:eastAsia="Times New Roman" w:hAnsi="Arial" w:cs="Arial"/>
        </w:rPr>
        <w:t>.</w:t>
      </w:r>
      <w:r w:rsidR="00F8285A">
        <w:rPr>
          <w:rFonts w:ascii="Arial" w:eastAsia="Times New Roman" w:hAnsi="Arial" w:cs="Arial"/>
        </w:rPr>
        <w:t xml:space="preserve"> </w:t>
      </w:r>
      <w:r w:rsidRPr="0054161C">
        <w:rPr>
          <w:rFonts w:ascii="Arial" w:eastAsia="Times New Roman" w:hAnsi="Arial" w:cs="Arial"/>
        </w:rPr>
        <w:t>PMID: 21979958.</w:t>
      </w:r>
    </w:p>
    <w:p w14:paraId="4873566D" w14:textId="77777777" w:rsidR="0054161C" w:rsidRPr="0054161C" w:rsidRDefault="0054161C" w:rsidP="0035103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BC767D2" w14:textId="39ADB89F" w:rsidR="0054161C" w:rsidRDefault="0054161C" w:rsidP="007C4FD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54161C">
        <w:rPr>
          <w:rFonts w:ascii="Arial" w:eastAsia="Times New Roman" w:hAnsi="Arial" w:cs="Arial"/>
        </w:rPr>
        <w:t xml:space="preserve">Stephens SH, </w:t>
      </w:r>
      <w:proofErr w:type="spellStart"/>
      <w:r w:rsidRPr="0054161C">
        <w:rPr>
          <w:rFonts w:ascii="Arial" w:eastAsia="Times New Roman" w:hAnsi="Arial" w:cs="Arial"/>
        </w:rPr>
        <w:t>Logel</w:t>
      </w:r>
      <w:proofErr w:type="spellEnd"/>
      <w:r w:rsidRPr="0054161C">
        <w:rPr>
          <w:rFonts w:ascii="Arial" w:eastAsia="Times New Roman" w:hAnsi="Arial" w:cs="Arial"/>
        </w:rPr>
        <w:t xml:space="preserve"> J, Barton A, Franks A, </w:t>
      </w:r>
      <w:r w:rsidRPr="0054161C">
        <w:rPr>
          <w:rFonts w:ascii="Arial" w:eastAsia="Times New Roman" w:hAnsi="Arial" w:cs="Arial"/>
          <w:b/>
        </w:rPr>
        <w:t>Schultz J</w:t>
      </w:r>
      <w:r w:rsidRPr="0054161C">
        <w:rPr>
          <w:rFonts w:ascii="Arial" w:eastAsia="Times New Roman" w:hAnsi="Arial" w:cs="Arial"/>
        </w:rPr>
        <w:t xml:space="preserve">, Short M, Dickenson J, James B, </w:t>
      </w:r>
      <w:proofErr w:type="spellStart"/>
      <w:r w:rsidRPr="0054161C">
        <w:rPr>
          <w:rFonts w:ascii="Arial" w:eastAsia="Times New Roman" w:hAnsi="Arial" w:cs="Arial"/>
        </w:rPr>
        <w:t>Fingerlin</w:t>
      </w:r>
      <w:proofErr w:type="spellEnd"/>
      <w:r w:rsidRPr="0054161C">
        <w:rPr>
          <w:rFonts w:ascii="Arial" w:eastAsia="Times New Roman" w:hAnsi="Arial" w:cs="Arial"/>
        </w:rPr>
        <w:t xml:space="preserve"> TE, Wagner B, Hodgkinson C, Graw S, Ross </w:t>
      </w:r>
      <w:r w:rsidR="00F8285A">
        <w:rPr>
          <w:rFonts w:ascii="Arial" w:eastAsia="Times New Roman" w:hAnsi="Arial" w:cs="Arial"/>
        </w:rPr>
        <w:t>RG, Freedman R, Leonard S</w:t>
      </w:r>
      <w:r w:rsidRPr="0054161C">
        <w:rPr>
          <w:rFonts w:ascii="Arial" w:eastAsia="Times New Roman" w:hAnsi="Arial" w:cs="Arial"/>
        </w:rPr>
        <w:t xml:space="preserve">.  </w:t>
      </w:r>
      <w:r w:rsidRPr="0054161C">
        <w:rPr>
          <w:rFonts w:ascii="Arial" w:eastAsia="Times New Roman" w:hAnsi="Arial" w:cs="Arial"/>
          <w:i/>
        </w:rPr>
        <w:t>Association of the 5'-upstream regulatory region of the alpha7 nicotinic acetylcholine receptor subunit gene (CHRNA7) with schizophrenia.</w:t>
      </w:r>
      <w:r w:rsidR="00FA22BE">
        <w:rPr>
          <w:rFonts w:ascii="Arial" w:eastAsia="Times New Roman" w:hAnsi="Arial" w:cs="Arial"/>
        </w:rPr>
        <w:t xml:space="preserve"> </w:t>
      </w:r>
      <w:proofErr w:type="spellStart"/>
      <w:r w:rsidR="00FA22BE">
        <w:rPr>
          <w:rFonts w:ascii="Arial" w:eastAsia="Times New Roman" w:hAnsi="Arial" w:cs="Arial"/>
        </w:rPr>
        <w:t>Schizophr</w:t>
      </w:r>
      <w:proofErr w:type="spellEnd"/>
      <w:r w:rsidR="00FA22BE">
        <w:rPr>
          <w:rFonts w:ascii="Arial" w:eastAsia="Times New Roman" w:hAnsi="Arial" w:cs="Arial"/>
        </w:rPr>
        <w:t xml:space="preserve"> Res.</w:t>
      </w:r>
      <w:r w:rsidRPr="0054161C">
        <w:rPr>
          <w:rFonts w:ascii="Arial" w:eastAsia="Times New Roman" w:hAnsi="Arial" w:cs="Arial"/>
        </w:rPr>
        <w:t xml:space="preserve"> </w:t>
      </w:r>
      <w:r w:rsidR="00FA22BE" w:rsidRPr="00F8285A">
        <w:rPr>
          <w:rFonts w:ascii="Arial" w:eastAsia="Times New Roman" w:hAnsi="Arial" w:cs="Arial"/>
          <w:b/>
        </w:rPr>
        <w:t>2009</w:t>
      </w:r>
      <w:r w:rsidR="00FA22BE">
        <w:rPr>
          <w:rFonts w:ascii="Arial" w:eastAsia="Times New Roman" w:hAnsi="Arial" w:cs="Arial"/>
        </w:rPr>
        <w:t>;</w:t>
      </w:r>
      <w:r w:rsidR="00FA22BE" w:rsidRPr="0054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61C">
        <w:rPr>
          <w:rFonts w:ascii="Arial" w:eastAsia="Times New Roman" w:hAnsi="Arial" w:cs="Arial"/>
        </w:rPr>
        <w:t>109(1-3):102-12</w:t>
      </w:r>
      <w:r w:rsidR="00FA22BE">
        <w:rPr>
          <w:rFonts w:ascii="Arial" w:eastAsia="Times New Roman" w:hAnsi="Arial" w:cs="Arial"/>
        </w:rPr>
        <w:t>.</w:t>
      </w:r>
      <w:r w:rsidR="00F8285A">
        <w:rPr>
          <w:rFonts w:ascii="Arial" w:eastAsia="Times New Roman" w:hAnsi="Arial" w:cs="Arial"/>
        </w:rPr>
        <w:t xml:space="preserve"> </w:t>
      </w:r>
      <w:r w:rsidRPr="0054161C">
        <w:rPr>
          <w:rFonts w:ascii="Arial" w:eastAsia="Times New Roman" w:hAnsi="Arial" w:cs="Arial"/>
        </w:rPr>
        <w:t>PMID: 19181484.</w:t>
      </w:r>
    </w:p>
    <w:p w14:paraId="3C734A55" w14:textId="77777777" w:rsidR="004C09C5" w:rsidRDefault="004C09C5" w:rsidP="000552B1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391D7396" w14:textId="7BBA869C" w:rsidR="008E429B" w:rsidRPr="008E429B" w:rsidRDefault="00F0101C" w:rsidP="008E429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</w:t>
      </w:r>
      <w:r w:rsidR="00487BD6" w:rsidRPr="00487BD6">
        <w:rPr>
          <w:rFonts w:ascii="Arial" w:hAnsi="Arial" w:cs="Arial"/>
          <w:b/>
          <w:u w:val="single"/>
        </w:rPr>
        <w:t>resentations</w:t>
      </w:r>
    </w:p>
    <w:p w14:paraId="5524B932" w14:textId="5B2489CA" w:rsidR="008E429B" w:rsidRPr="00765620" w:rsidRDefault="008E429B" w:rsidP="00765620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765620">
        <w:rPr>
          <w:rFonts w:ascii="Arial" w:eastAsia="Times New Roman" w:hAnsi="Arial" w:cs="Arial"/>
          <w:b/>
          <w:bCs/>
          <w:kern w:val="20"/>
          <w:lang w:val="en-GB"/>
        </w:rPr>
        <w:t>Jessica Finlay-Schultz</w:t>
      </w:r>
      <w:r w:rsidRPr="00765620">
        <w:rPr>
          <w:rFonts w:ascii="Arial" w:eastAsia="Times New Roman" w:hAnsi="Arial" w:cs="Arial"/>
          <w:kern w:val="20"/>
          <w:lang w:val="en-GB"/>
        </w:rPr>
        <w:t>, Duncan S. Riley, Kiran V. Paul, David Bentley, Peter Kabos,</w:t>
      </w:r>
      <w:r w:rsidRPr="00765620">
        <w:rPr>
          <w:rFonts w:ascii="Arial" w:eastAsia="Times New Roman" w:hAnsi="Arial" w:cs="Arial"/>
          <w:kern w:val="20"/>
          <w:lang w:val="en-GB"/>
        </w:rPr>
        <w:t xml:space="preserve"> </w:t>
      </w:r>
      <w:r w:rsidRPr="00765620">
        <w:rPr>
          <w:rFonts w:ascii="Arial" w:eastAsia="Times New Roman" w:hAnsi="Arial" w:cs="Arial"/>
          <w:kern w:val="20"/>
          <w:lang w:val="en-GB"/>
        </w:rPr>
        <w:t>Carol A. Sartorius.</w:t>
      </w:r>
      <w:r w:rsidRPr="00765620">
        <w:rPr>
          <w:rFonts w:ascii="Arial" w:eastAsia="Times New Roman" w:hAnsi="Arial" w:cs="Arial"/>
          <w:kern w:val="20"/>
          <w:lang w:val="en-GB"/>
        </w:rPr>
        <w:t xml:space="preserve"> Progesterone receptor regulation of RNA polymerase III genes. </w:t>
      </w:r>
      <w:r w:rsidRPr="00765620">
        <w:rPr>
          <w:rFonts w:ascii="Arial" w:eastAsia="Times New Roman" w:hAnsi="Arial" w:cs="Arial"/>
          <w:kern w:val="20"/>
          <w:lang w:val="en-GB"/>
        </w:rPr>
        <w:t>Oral presentation at the</w:t>
      </w:r>
      <w:r w:rsidRPr="00765620">
        <w:rPr>
          <w:rFonts w:ascii="Arial" w:eastAsia="Times New Roman" w:hAnsi="Arial" w:cs="Arial"/>
          <w:kern w:val="20"/>
          <w:lang w:val="en-GB"/>
        </w:rPr>
        <w:t xml:space="preserve"> Fusion </w:t>
      </w:r>
      <w:r w:rsidR="00765620" w:rsidRPr="00765620">
        <w:rPr>
          <w:rFonts w:ascii="Arial" w:eastAsia="Times New Roman" w:hAnsi="Arial" w:cs="Arial"/>
          <w:kern w:val="20"/>
          <w:lang w:val="en-GB"/>
        </w:rPr>
        <w:t>3rd Nuclear Receptors Conference</w:t>
      </w:r>
      <w:r w:rsidR="00765620" w:rsidRPr="00765620">
        <w:rPr>
          <w:rFonts w:ascii="Arial" w:eastAsia="Times New Roman" w:hAnsi="Arial" w:cs="Arial"/>
          <w:kern w:val="20"/>
          <w:lang w:val="en-GB"/>
        </w:rPr>
        <w:t xml:space="preserve">, </w:t>
      </w:r>
      <w:r w:rsidR="00765620" w:rsidRPr="00765620">
        <w:rPr>
          <w:rFonts w:ascii="Arial" w:eastAsia="Times New Roman" w:hAnsi="Arial" w:cs="Arial"/>
          <w:kern w:val="20"/>
          <w:lang w:val="en-GB"/>
        </w:rPr>
        <w:t>May</w:t>
      </w:r>
      <w:r w:rsidR="00765620">
        <w:rPr>
          <w:rFonts w:ascii="Arial" w:eastAsia="Times New Roman" w:hAnsi="Arial" w:cs="Arial"/>
          <w:kern w:val="20"/>
          <w:lang w:val="en-GB"/>
        </w:rPr>
        <w:t xml:space="preserve"> 4-7,</w:t>
      </w:r>
      <w:r w:rsidR="00765620" w:rsidRPr="00765620">
        <w:rPr>
          <w:rFonts w:ascii="Arial" w:eastAsia="Times New Roman" w:hAnsi="Arial" w:cs="Arial"/>
          <w:kern w:val="20"/>
          <w:lang w:val="en-GB"/>
        </w:rPr>
        <w:t xml:space="preserve"> </w:t>
      </w:r>
      <w:r w:rsidR="00765620" w:rsidRPr="00765620">
        <w:rPr>
          <w:rFonts w:ascii="Arial" w:eastAsia="Times New Roman" w:hAnsi="Arial" w:cs="Arial"/>
          <w:b/>
          <w:bCs/>
          <w:kern w:val="20"/>
          <w:lang w:val="en-GB"/>
        </w:rPr>
        <w:t>2022</w:t>
      </w:r>
      <w:r w:rsidR="00765620">
        <w:rPr>
          <w:rFonts w:ascii="Arial" w:eastAsia="Times New Roman" w:hAnsi="Arial" w:cs="Arial"/>
          <w:kern w:val="20"/>
          <w:lang w:val="en-GB"/>
        </w:rPr>
        <w:t xml:space="preserve">, </w:t>
      </w:r>
      <w:r w:rsidR="00765620" w:rsidRPr="00765620">
        <w:rPr>
          <w:rFonts w:ascii="Arial" w:eastAsia="Times New Roman" w:hAnsi="Arial" w:cs="Arial"/>
          <w:kern w:val="20"/>
          <w:lang w:val="en-GB"/>
        </w:rPr>
        <w:t>Cancun, Mexico</w:t>
      </w:r>
      <w:r w:rsidR="00765620">
        <w:rPr>
          <w:rFonts w:ascii="Arial" w:eastAsia="Times New Roman" w:hAnsi="Arial" w:cs="Arial"/>
          <w:kern w:val="20"/>
          <w:lang w:val="en-GB"/>
        </w:rPr>
        <w:t>.</w:t>
      </w:r>
    </w:p>
    <w:p w14:paraId="747AEA91" w14:textId="77777777" w:rsidR="008E429B" w:rsidRPr="008E429B" w:rsidRDefault="008E429B" w:rsidP="008E429B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3079BD73" w14:textId="7CE190BF" w:rsidR="00C10467" w:rsidRDefault="00C10467" w:rsidP="00C10467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F60752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>, Duncan S. Riley,</w:t>
      </w:r>
      <w:r w:rsidRPr="00F60752"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kern w:val="20"/>
          <w:lang w:val="en-GB"/>
        </w:rPr>
        <w:t xml:space="preserve">David Bentley, Peter Kabos, </w:t>
      </w:r>
      <w:r w:rsidRPr="00F60752">
        <w:rPr>
          <w:rFonts w:ascii="Arial" w:eastAsia="Times New Roman" w:hAnsi="Arial" w:cs="Arial"/>
          <w:kern w:val="20"/>
          <w:lang w:val="en-GB"/>
        </w:rPr>
        <w:t>Carol A. Sartorius.</w:t>
      </w:r>
      <w:r>
        <w:rPr>
          <w:rFonts w:ascii="Arial" w:eastAsia="Times New Roman" w:hAnsi="Arial" w:cs="Arial"/>
          <w:kern w:val="20"/>
          <w:lang w:val="en-GB"/>
        </w:rPr>
        <w:t xml:space="preserve"> </w:t>
      </w:r>
      <w:r w:rsidRPr="00F60752">
        <w:rPr>
          <w:rFonts w:ascii="Arial" w:eastAsia="Times New Roman" w:hAnsi="Arial" w:cs="Arial"/>
          <w:kern w:val="20"/>
          <w:lang w:val="en-GB"/>
        </w:rPr>
        <w:t>A novel progesterone receptor-RNA polymerase III association represses estrogen-dependent growth in breast tumor patient-derived xenografts</w:t>
      </w:r>
      <w:r>
        <w:rPr>
          <w:rFonts w:ascii="Arial" w:eastAsia="Times New Roman" w:hAnsi="Arial" w:cs="Arial"/>
          <w:kern w:val="20"/>
          <w:lang w:val="en-GB"/>
        </w:rPr>
        <w:t xml:space="preserve">. Oral presentation at the </w:t>
      </w:r>
      <w:proofErr w:type="spellStart"/>
      <w:r>
        <w:rPr>
          <w:rFonts w:ascii="Arial" w:eastAsia="Times New Roman" w:hAnsi="Arial" w:cs="Arial"/>
          <w:kern w:val="20"/>
          <w:lang w:val="en-GB"/>
        </w:rPr>
        <w:t>OddPols</w:t>
      </w:r>
      <w:proofErr w:type="spellEnd"/>
      <w:r>
        <w:rPr>
          <w:rFonts w:ascii="Arial" w:eastAsia="Times New Roman" w:hAnsi="Arial" w:cs="Arial"/>
          <w:kern w:val="20"/>
          <w:lang w:val="en-GB"/>
        </w:rPr>
        <w:t xml:space="preserve"> </w:t>
      </w:r>
      <w:r w:rsidRPr="00C10467">
        <w:rPr>
          <w:rFonts w:ascii="Arial" w:eastAsia="Times New Roman" w:hAnsi="Arial" w:cs="Arial"/>
          <w:kern w:val="20"/>
          <w:lang w:val="en-GB"/>
        </w:rPr>
        <w:t>International Conference on Transcription Mechanism and Regulation</w:t>
      </w:r>
      <w:r>
        <w:rPr>
          <w:rFonts w:ascii="Arial" w:eastAsia="Times New Roman" w:hAnsi="Arial" w:cs="Arial"/>
          <w:kern w:val="20"/>
          <w:lang w:val="en-GB"/>
        </w:rPr>
        <w:t xml:space="preserve">, June 14-18, </w:t>
      </w:r>
      <w:r w:rsidRPr="00C10467">
        <w:rPr>
          <w:rFonts w:ascii="Arial" w:eastAsia="Times New Roman" w:hAnsi="Arial" w:cs="Arial"/>
          <w:b/>
          <w:kern w:val="20"/>
          <w:lang w:val="en-GB"/>
        </w:rPr>
        <w:t>2021</w:t>
      </w:r>
      <w:r>
        <w:rPr>
          <w:rFonts w:ascii="Arial" w:eastAsia="Times New Roman" w:hAnsi="Arial" w:cs="Arial"/>
          <w:kern w:val="20"/>
          <w:lang w:val="en-GB"/>
        </w:rPr>
        <w:t>, virtual.</w:t>
      </w:r>
    </w:p>
    <w:p w14:paraId="71A3508A" w14:textId="77777777" w:rsidR="00C10467" w:rsidRPr="00C10467" w:rsidRDefault="00C10467" w:rsidP="00C10467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5A865FBB" w14:textId="3034469D" w:rsidR="004D290D" w:rsidRPr="004D290D" w:rsidRDefault="004D290D" w:rsidP="00F6075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F60752">
        <w:rPr>
          <w:rFonts w:ascii="Arial" w:eastAsia="Times New Roman" w:hAnsi="Arial" w:cs="Arial"/>
          <w:b/>
          <w:kern w:val="20"/>
          <w:lang w:val="en-GB"/>
        </w:rPr>
        <w:t>Jessic</w:t>
      </w:r>
      <w:r w:rsidR="00F60752" w:rsidRPr="00F60752">
        <w:rPr>
          <w:rFonts w:ascii="Arial" w:eastAsia="Times New Roman" w:hAnsi="Arial" w:cs="Arial"/>
          <w:b/>
          <w:kern w:val="20"/>
          <w:lang w:val="en-GB"/>
        </w:rPr>
        <w:t>a Finlay-Schultz</w:t>
      </w:r>
      <w:r w:rsidR="00F60752">
        <w:rPr>
          <w:rFonts w:ascii="Arial" w:eastAsia="Times New Roman" w:hAnsi="Arial" w:cs="Arial"/>
          <w:kern w:val="20"/>
          <w:lang w:val="en-GB"/>
        </w:rPr>
        <w:t>, Duncan S. Riley</w:t>
      </w:r>
      <w:r w:rsidR="00C10467">
        <w:rPr>
          <w:rFonts w:ascii="Arial" w:eastAsia="Times New Roman" w:hAnsi="Arial" w:cs="Arial"/>
          <w:kern w:val="20"/>
          <w:lang w:val="en-GB"/>
        </w:rPr>
        <w:t>,</w:t>
      </w:r>
      <w:r w:rsidR="00F60752" w:rsidRPr="00F60752">
        <w:rPr>
          <w:rFonts w:ascii="Arial" w:eastAsia="Times New Roman" w:hAnsi="Arial" w:cs="Arial"/>
          <w:kern w:val="20"/>
          <w:lang w:val="en-GB"/>
        </w:rPr>
        <w:t xml:space="preserve"> Heather M. Brechbuhl, Britta M. Jacobsen, </w:t>
      </w:r>
      <w:r w:rsidR="00F60752">
        <w:rPr>
          <w:rFonts w:ascii="Arial" w:eastAsia="Times New Roman" w:hAnsi="Arial" w:cs="Arial"/>
          <w:kern w:val="20"/>
          <w:lang w:val="en-GB"/>
        </w:rPr>
        <w:t xml:space="preserve">David Bentley, Peter Kabos, </w:t>
      </w:r>
      <w:r w:rsidR="00F60752" w:rsidRPr="00F60752">
        <w:rPr>
          <w:rFonts w:ascii="Arial" w:eastAsia="Times New Roman" w:hAnsi="Arial" w:cs="Arial"/>
          <w:kern w:val="20"/>
          <w:lang w:val="en-GB"/>
        </w:rPr>
        <w:t>Carol A. Sartorius.</w:t>
      </w:r>
      <w:r w:rsidR="00F60752">
        <w:rPr>
          <w:rFonts w:ascii="Arial" w:eastAsia="Times New Roman" w:hAnsi="Arial" w:cs="Arial"/>
          <w:kern w:val="20"/>
          <w:lang w:val="en-GB"/>
        </w:rPr>
        <w:t xml:space="preserve"> </w:t>
      </w:r>
      <w:r w:rsidR="00F60752" w:rsidRPr="00F60752">
        <w:rPr>
          <w:rFonts w:ascii="Arial" w:eastAsia="Times New Roman" w:hAnsi="Arial" w:cs="Arial"/>
          <w:kern w:val="20"/>
          <w:lang w:val="en-GB"/>
        </w:rPr>
        <w:t>A novel progesterone receptor-RNA polymerase III association represses estrogen-dependent growth in breast tumor patient-derived xenografts</w:t>
      </w:r>
      <w:r w:rsidR="00F60752">
        <w:rPr>
          <w:rFonts w:ascii="Arial" w:eastAsia="Times New Roman" w:hAnsi="Arial" w:cs="Arial"/>
          <w:kern w:val="20"/>
          <w:lang w:val="en-GB"/>
        </w:rPr>
        <w:t xml:space="preserve">. </w:t>
      </w:r>
      <w:r w:rsidR="00061C8A">
        <w:rPr>
          <w:rFonts w:ascii="Arial" w:eastAsia="Times New Roman" w:hAnsi="Arial" w:cs="Arial"/>
          <w:kern w:val="20"/>
          <w:lang w:val="en-GB"/>
        </w:rPr>
        <w:t>Poster presentation at</w:t>
      </w:r>
      <w:r w:rsidR="00F60752">
        <w:rPr>
          <w:rFonts w:ascii="Arial" w:eastAsia="Times New Roman" w:hAnsi="Arial" w:cs="Arial"/>
          <w:kern w:val="20"/>
          <w:lang w:val="en-GB"/>
        </w:rPr>
        <w:t xml:space="preserve"> the Hormone Dependent Cancers Gordon Research Conference, August 4-9, </w:t>
      </w:r>
      <w:r w:rsidR="00F60752" w:rsidRPr="00F60752">
        <w:rPr>
          <w:rFonts w:ascii="Arial" w:eastAsia="Times New Roman" w:hAnsi="Arial" w:cs="Arial"/>
          <w:b/>
          <w:kern w:val="20"/>
          <w:lang w:val="en-GB"/>
        </w:rPr>
        <w:t>2019</w:t>
      </w:r>
      <w:r w:rsidR="00F60752">
        <w:rPr>
          <w:rFonts w:ascii="Arial" w:eastAsia="Times New Roman" w:hAnsi="Arial" w:cs="Arial"/>
          <w:kern w:val="20"/>
          <w:lang w:val="en-GB"/>
        </w:rPr>
        <w:t>, Newry, ME.</w:t>
      </w:r>
    </w:p>
    <w:p w14:paraId="70135E33" w14:textId="77777777" w:rsidR="004D290D" w:rsidRDefault="004D290D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3211BF7E" w14:textId="17D88091" w:rsidR="004D290D" w:rsidRDefault="004D290D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D290D">
        <w:rPr>
          <w:rFonts w:ascii="Arial" w:eastAsia="Times New Roman" w:hAnsi="Arial" w:cs="Arial"/>
          <w:kern w:val="20"/>
          <w:lang w:val="en-GB"/>
        </w:rPr>
        <w:t xml:space="preserve">Olivia McGinn, Lynsey M. Fettig, Ashley V. Ward, </w:t>
      </w:r>
      <w:r w:rsidRPr="004D290D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, Carol A. Sartorius. </w:t>
      </w:r>
      <w:r w:rsidRPr="004D290D">
        <w:rPr>
          <w:rFonts w:ascii="Arial" w:eastAsia="Times New Roman" w:hAnsi="Arial" w:cs="Arial"/>
          <w:i/>
          <w:kern w:val="20"/>
          <w:lang w:val="en-GB"/>
        </w:rPr>
        <w:t>CK5 and Beta-catenin interact to promote breast cancer stem cell properties.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 </w:t>
      </w:r>
      <w:r w:rsidR="00061C8A">
        <w:rPr>
          <w:rFonts w:ascii="Arial" w:eastAsia="Times New Roman" w:hAnsi="Arial" w:cs="Arial"/>
          <w:kern w:val="20"/>
          <w:lang w:val="en-GB"/>
        </w:rPr>
        <w:t>Poster and oral presentation at</w:t>
      </w:r>
      <w:r w:rsidR="00F60752">
        <w:rPr>
          <w:rFonts w:ascii="Arial" w:eastAsia="Times New Roman" w:hAnsi="Arial" w:cs="Arial"/>
          <w:kern w:val="20"/>
          <w:lang w:val="en-GB"/>
        </w:rPr>
        <w:t xml:space="preserve"> the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 Mammary Gland Biology Gordon Research Seminar and Conference, June 8-14, </w:t>
      </w:r>
      <w:r w:rsidRPr="004D290D">
        <w:rPr>
          <w:rFonts w:ascii="Arial" w:eastAsia="Times New Roman" w:hAnsi="Arial" w:cs="Arial"/>
          <w:b/>
          <w:kern w:val="20"/>
          <w:lang w:val="en-GB"/>
        </w:rPr>
        <w:t>2019</w:t>
      </w:r>
      <w:r>
        <w:rPr>
          <w:rFonts w:ascii="Arial" w:eastAsia="Times New Roman" w:hAnsi="Arial" w:cs="Arial"/>
          <w:kern w:val="20"/>
          <w:lang w:val="en-GB"/>
        </w:rPr>
        <w:t xml:space="preserve">, </w:t>
      </w:r>
      <w:r w:rsidRPr="004D290D">
        <w:rPr>
          <w:rFonts w:ascii="Arial" w:eastAsia="Times New Roman" w:hAnsi="Arial" w:cs="Arial"/>
          <w:kern w:val="20"/>
          <w:lang w:val="en-GB"/>
        </w:rPr>
        <w:t>Newry, ME.</w:t>
      </w:r>
    </w:p>
    <w:p w14:paraId="2D95CF89" w14:textId="77777777" w:rsidR="00A46AB3" w:rsidRPr="00A46AB3" w:rsidRDefault="00A46AB3" w:rsidP="00A46AB3">
      <w:pPr>
        <w:pStyle w:val="ListParagraph"/>
        <w:rPr>
          <w:rFonts w:ascii="Arial" w:eastAsia="Times New Roman" w:hAnsi="Arial" w:cs="Arial"/>
          <w:kern w:val="20"/>
          <w:lang w:val="en-GB"/>
        </w:rPr>
      </w:pPr>
    </w:p>
    <w:p w14:paraId="67C8FCD6" w14:textId="3E8E5235" w:rsidR="00A46AB3" w:rsidRDefault="00A46AB3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A46AB3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>. Progesterone regulation of tRNAs in estrogen receptor positive breast cancer. Oral presentation at the University of Colorado RNA Bioscience Initiative “An Evening with RNA”, December 11, 2018, Boulder, CO.</w:t>
      </w:r>
    </w:p>
    <w:p w14:paraId="6DEC0D14" w14:textId="77777777" w:rsidR="004D290D" w:rsidRDefault="004D290D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13BE9CF9" w14:textId="77777777" w:rsidR="004D290D" w:rsidRPr="004D290D" w:rsidRDefault="004D290D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D290D">
        <w:rPr>
          <w:rFonts w:ascii="Arial" w:eastAsia="Times New Roman" w:hAnsi="Arial" w:cs="Arial"/>
          <w:kern w:val="20"/>
          <w:lang w:val="en-GB"/>
        </w:rPr>
        <w:lastRenderedPageBreak/>
        <w:t xml:space="preserve">Olivia McGinn, </w:t>
      </w:r>
      <w:r w:rsidRPr="004D290D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, Lynsey Fettig, Carol A. Sartorius. </w:t>
      </w:r>
      <w:r w:rsidRPr="004D290D">
        <w:rPr>
          <w:rFonts w:ascii="Arial" w:eastAsia="Times New Roman" w:hAnsi="Arial" w:cs="Arial"/>
          <w:i/>
          <w:kern w:val="20"/>
          <w:lang w:val="en-GB"/>
        </w:rPr>
        <w:t>Cytokeratin 5/Beta-catenin interaction and crosstalk in maintaining breast cancer stem cells.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 Poster and oral presentation at the</w:t>
      </w:r>
      <w:r>
        <w:rPr>
          <w:rFonts w:ascii="Arial" w:eastAsia="Times New Roman" w:hAnsi="Arial" w:cs="Arial"/>
          <w:kern w:val="20"/>
          <w:lang w:val="en-GB"/>
        </w:rPr>
        <w:t xml:space="preserve"> </w:t>
      </w:r>
      <w:r w:rsidRPr="004D290D">
        <w:rPr>
          <w:rFonts w:ascii="Arial" w:eastAsia="Times New Roman" w:hAnsi="Arial" w:cs="Arial"/>
          <w:kern w:val="20"/>
          <w:lang w:val="en-GB"/>
        </w:rPr>
        <w:t>Mammary Gland Biology Gordon Research Seminar and Conference, May</w:t>
      </w:r>
      <w:r>
        <w:rPr>
          <w:rFonts w:ascii="Arial" w:eastAsia="Times New Roman" w:hAnsi="Arial" w:cs="Arial"/>
          <w:kern w:val="20"/>
          <w:lang w:val="en-GB"/>
        </w:rPr>
        <w:t xml:space="preserve"> 26-June 1</w:t>
      </w:r>
      <w:proofErr w:type="gramStart"/>
      <w:r w:rsidRPr="004D290D">
        <w:rPr>
          <w:rFonts w:ascii="Arial" w:eastAsia="Times New Roman" w:hAnsi="Arial" w:cs="Arial"/>
          <w:kern w:val="20"/>
          <w:lang w:val="en-GB"/>
        </w:rPr>
        <w:t xml:space="preserve"> </w:t>
      </w:r>
      <w:r w:rsidRPr="004D290D">
        <w:rPr>
          <w:rFonts w:ascii="Arial" w:eastAsia="Times New Roman" w:hAnsi="Arial" w:cs="Arial"/>
          <w:b/>
          <w:kern w:val="20"/>
          <w:lang w:val="en-GB"/>
        </w:rPr>
        <w:t>2018</w:t>
      </w:r>
      <w:proofErr w:type="gramEnd"/>
      <w:r w:rsidRPr="004D290D">
        <w:rPr>
          <w:rFonts w:ascii="Arial" w:eastAsia="Times New Roman" w:hAnsi="Arial" w:cs="Arial"/>
          <w:kern w:val="20"/>
          <w:lang w:val="en-GB"/>
        </w:rPr>
        <w:t>, Il Ciocco, Italy.</w:t>
      </w:r>
    </w:p>
    <w:p w14:paraId="1298B4BB" w14:textId="77777777" w:rsidR="004D290D" w:rsidRPr="004D290D" w:rsidRDefault="004D290D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075A2D39" w14:textId="77777777" w:rsidR="00D3798C" w:rsidRDefault="00D3798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D3798C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 xml:space="preserve">. </w:t>
      </w:r>
      <w:r w:rsidRPr="00D3798C">
        <w:rPr>
          <w:rFonts w:ascii="Arial" w:eastAsia="Times New Roman" w:hAnsi="Arial" w:cs="Arial"/>
          <w:i/>
          <w:kern w:val="20"/>
          <w:lang w:val="en-GB"/>
        </w:rPr>
        <w:t>Progesterone receptor regulation of cancer cell translation.</w:t>
      </w:r>
      <w:r>
        <w:rPr>
          <w:rFonts w:ascii="Arial" w:eastAsia="Times New Roman" w:hAnsi="Arial" w:cs="Arial"/>
          <w:kern w:val="20"/>
          <w:lang w:val="en-GB"/>
        </w:rPr>
        <w:t xml:space="preserve"> </w:t>
      </w:r>
      <w:r w:rsidR="004D290D">
        <w:rPr>
          <w:rFonts w:ascii="Arial" w:eastAsia="Times New Roman" w:hAnsi="Arial" w:cs="Arial"/>
          <w:kern w:val="20"/>
          <w:lang w:val="en-GB"/>
        </w:rPr>
        <w:t>Oral p</w:t>
      </w:r>
      <w:r>
        <w:rPr>
          <w:rFonts w:ascii="Arial" w:eastAsia="Times New Roman" w:hAnsi="Arial" w:cs="Arial"/>
          <w:kern w:val="20"/>
          <w:lang w:val="en-GB"/>
        </w:rPr>
        <w:t xml:space="preserve">resentation given at the Fusion Conference on Nuclear Receptors, February 27-March 2, </w:t>
      </w:r>
      <w:r w:rsidRPr="004D290D">
        <w:rPr>
          <w:rFonts w:ascii="Arial" w:eastAsia="Times New Roman" w:hAnsi="Arial" w:cs="Arial"/>
          <w:b/>
          <w:kern w:val="20"/>
          <w:lang w:val="en-GB"/>
        </w:rPr>
        <w:t>2018</w:t>
      </w:r>
      <w:r>
        <w:rPr>
          <w:rFonts w:ascii="Arial" w:eastAsia="Times New Roman" w:hAnsi="Arial" w:cs="Arial"/>
          <w:kern w:val="20"/>
          <w:lang w:val="en-GB"/>
        </w:rPr>
        <w:t>, Cancun, Mexico.</w:t>
      </w:r>
      <w:r w:rsidRPr="00D3798C">
        <w:rPr>
          <w:rFonts w:ascii="Arial" w:eastAsia="Times New Roman" w:hAnsi="Arial" w:cs="Arial"/>
          <w:kern w:val="20"/>
          <w:lang w:val="en-GB"/>
        </w:rPr>
        <w:t xml:space="preserve"> </w:t>
      </w:r>
    </w:p>
    <w:p w14:paraId="29859B88" w14:textId="77777777" w:rsidR="00D3798C" w:rsidRPr="00D3798C" w:rsidRDefault="00D3798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05AC7040" w14:textId="77777777" w:rsidR="004D290D" w:rsidRPr="004D290D" w:rsidRDefault="004D290D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D290D">
        <w:rPr>
          <w:rFonts w:ascii="Arial" w:eastAsia="Times New Roman" w:hAnsi="Arial" w:cs="Arial"/>
          <w:kern w:val="20"/>
          <w:lang w:val="en-GB"/>
        </w:rPr>
        <w:t xml:space="preserve">Olivia McGinn, Lynsey Fettig, </w:t>
      </w:r>
      <w:r w:rsidRPr="004D290D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, Monika </w:t>
      </w:r>
      <w:proofErr w:type="spellStart"/>
      <w:r w:rsidRPr="004D290D">
        <w:rPr>
          <w:rFonts w:ascii="Arial" w:eastAsia="Times New Roman" w:hAnsi="Arial" w:cs="Arial"/>
          <w:kern w:val="20"/>
          <w:lang w:val="en-GB"/>
        </w:rPr>
        <w:t>Dzieciatkowska</w:t>
      </w:r>
      <w:proofErr w:type="spellEnd"/>
      <w:r w:rsidRPr="004D290D">
        <w:rPr>
          <w:rFonts w:ascii="Arial" w:eastAsia="Times New Roman" w:hAnsi="Arial" w:cs="Arial"/>
          <w:kern w:val="20"/>
          <w:lang w:val="en-GB"/>
        </w:rPr>
        <w:t>, Kirk Hansen, Carol A. Sartorius</w:t>
      </w:r>
      <w:r w:rsidRPr="004D290D">
        <w:rPr>
          <w:rFonts w:ascii="Arial" w:eastAsia="Times New Roman" w:hAnsi="Arial" w:cs="Arial"/>
          <w:i/>
          <w:kern w:val="20"/>
          <w:lang w:val="en-GB"/>
        </w:rPr>
        <w:t>. A functional role for the intermediate filament cytokeratin 5 in the maintenance of breast cancer stem cells.</w:t>
      </w:r>
      <w:r w:rsidRPr="004D290D">
        <w:rPr>
          <w:rFonts w:ascii="Arial" w:eastAsia="Times New Roman" w:hAnsi="Arial" w:cs="Arial"/>
          <w:kern w:val="20"/>
          <w:lang w:val="en-GB"/>
        </w:rPr>
        <w:t xml:space="preserve"> Poster presentation at the Hormone Dependent Cancers Gordon Research Seminar and Conference, August</w:t>
      </w:r>
      <w:r>
        <w:rPr>
          <w:rFonts w:ascii="Arial" w:eastAsia="Times New Roman" w:hAnsi="Arial" w:cs="Arial"/>
          <w:kern w:val="20"/>
          <w:lang w:val="en-GB"/>
        </w:rPr>
        <w:t xml:space="preserve"> 5-11</w:t>
      </w:r>
      <w:proofErr w:type="gramStart"/>
      <w:r w:rsidRPr="004D290D">
        <w:rPr>
          <w:rFonts w:ascii="Arial" w:eastAsia="Times New Roman" w:hAnsi="Arial" w:cs="Arial"/>
          <w:kern w:val="20"/>
          <w:lang w:val="en-GB"/>
        </w:rPr>
        <w:t xml:space="preserve"> </w:t>
      </w:r>
      <w:r w:rsidRPr="004D290D">
        <w:rPr>
          <w:rFonts w:ascii="Arial" w:eastAsia="Times New Roman" w:hAnsi="Arial" w:cs="Arial"/>
          <w:b/>
          <w:kern w:val="20"/>
          <w:lang w:val="en-GB"/>
        </w:rPr>
        <w:t>2017</w:t>
      </w:r>
      <w:proofErr w:type="gramEnd"/>
      <w:r w:rsidRPr="004D290D">
        <w:rPr>
          <w:rFonts w:ascii="Arial" w:eastAsia="Times New Roman" w:hAnsi="Arial" w:cs="Arial"/>
          <w:kern w:val="20"/>
          <w:lang w:val="en-GB"/>
        </w:rPr>
        <w:t>, Newry, ME.</w:t>
      </w:r>
    </w:p>
    <w:p w14:paraId="435AF16F" w14:textId="77777777" w:rsidR="004D290D" w:rsidRPr="004D290D" w:rsidRDefault="004D290D" w:rsidP="00351032">
      <w:pPr>
        <w:pStyle w:val="ListParagraph"/>
        <w:spacing w:line="240" w:lineRule="auto"/>
        <w:rPr>
          <w:rFonts w:ascii="Arial" w:eastAsia="Times New Roman" w:hAnsi="Arial" w:cs="Arial"/>
          <w:b/>
          <w:kern w:val="20"/>
          <w:lang w:val="en-GB"/>
        </w:rPr>
      </w:pPr>
    </w:p>
    <w:p w14:paraId="12ED1348" w14:textId="77777777" w:rsidR="0023719C" w:rsidRPr="0023719C" w:rsidRDefault="0023719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23719C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23719C">
        <w:rPr>
          <w:rFonts w:ascii="Arial" w:eastAsia="Times New Roman" w:hAnsi="Arial" w:cs="Arial"/>
          <w:kern w:val="20"/>
          <w:lang w:val="en-GB"/>
        </w:rPr>
        <w:t xml:space="preserve">, Austin E. Gillen, Heather M. Brechbuhl, Joshua </w:t>
      </w:r>
      <w:r>
        <w:rPr>
          <w:rFonts w:ascii="Arial" w:eastAsia="Times New Roman" w:hAnsi="Arial" w:cs="Arial"/>
          <w:kern w:val="20"/>
          <w:lang w:val="en-GB"/>
        </w:rPr>
        <w:t xml:space="preserve">J. </w:t>
      </w:r>
      <w:r w:rsidRPr="0023719C">
        <w:rPr>
          <w:rFonts w:ascii="Arial" w:eastAsia="Times New Roman" w:hAnsi="Arial" w:cs="Arial"/>
          <w:kern w:val="20"/>
          <w:lang w:val="en-GB"/>
        </w:rPr>
        <w:t xml:space="preserve">Ivie, </w:t>
      </w:r>
      <w:r>
        <w:rPr>
          <w:rFonts w:ascii="Arial" w:eastAsia="Times New Roman" w:hAnsi="Arial" w:cs="Arial"/>
          <w:kern w:val="20"/>
          <w:lang w:val="en-GB"/>
        </w:rPr>
        <w:t xml:space="preserve">Shawna B. Matthews, </w:t>
      </w:r>
      <w:r w:rsidRPr="0023719C">
        <w:rPr>
          <w:rFonts w:ascii="Arial" w:eastAsia="Times New Roman" w:hAnsi="Arial" w:cs="Arial"/>
          <w:kern w:val="20"/>
          <w:lang w:val="en-GB"/>
        </w:rPr>
        <w:t>David Bentley, Peter Kabos, Carol A. Sartorius.</w:t>
      </w:r>
      <w:r w:rsidRPr="0023719C">
        <w:t xml:space="preserve"> </w:t>
      </w:r>
      <w:r w:rsidRPr="00D3798C">
        <w:rPr>
          <w:rFonts w:ascii="Arial" w:eastAsia="Times New Roman" w:hAnsi="Arial" w:cs="Arial"/>
          <w:i/>
          <w:kern w:val="20"/>
          <w:lang w:val="en-GB"/>
        </w:rPr>
        <w:t>Progesterone receptor suppression of breast cancer growth through dual modulation of estrogen receptor and RNA polymerase III.</w:t>
      </w:r>
      <w:r w:rsidR="004D290D">
        <w:rPr>
          <w:rFonts w:ascii="Arial" w:eastAsia="Times New Roman" w:hAnsi="Arial" w:cs="Arial"/>
          <w:kern w:val="20"/>
          <w:lang w:val="en-GB"/>
        </w:rPr>
        <w:t xml:space="preserve"> Poster presentation</w:t>
      </w:r>
      <w:r>
        <w:rPr>
          <w:rFonts w:ascii="Arial" w:eastAsia="Times New Roman" w:hAnsi="Arial" w:cs="Arial"/>
          <w:kern w:val="20"/>
          <w:lang w:val="en-GB"/>
        </w:rPr>
        <w:t xml:space="preserve"> at the </w:t>
      </w:r>
      <w:r w:rsidRPr="00487BD6">
        <w:rPr>
          <w:rFonts w:ascii="Arial" w:eastAsia="Times New Roman" w:hAnsi="Arial" w:cs="Arial"/>
          <w:lang w:val="en-GB"/>
        </w:rPr>
        <w:t xml:space="preserve">Mammary Gland Biology Gordon Research Seminar </w:t>
      </w:r>
      <w:r>
        <w:rPr>
          <w:rFonts w:ascii="Arial" w:eastAsia="Times New Roman" w:hAnsi="Arial" w:cs="Arial"/>
          <w:lang w:val="en-GB"/>
        </w:rPr>
        <w:t xml:space="preserve">and </w:t>
      </w:r>
      <w:r w:rsidRPr="00487BD6">
        <w:rPr>
          <w:rFonts w:ascii="Arial" w:eastAsia="Times New Roman" w:hAnsi="Arial" w:cs="Arial"/>
          <w:lang w:val="en-GB"/>
        </w:rPr>
        <w:t xml:space="preserve">Conference, June </w:t>
      </w:r>
      <w:r>
        <w:rPr>
          <w:rFonts w:ascii="Arial" w:eastAsia="Times New Roman" w:hAnsi="Arial" w:cs="Arial"/>
          <w:lang w:val="en-GB"/>
        </w:rPr>
        <w:t>10-16</w:t>
      </w:r>
      <w:r w:rsidRPr="00487BD6">
        <w:rPr>
          <w:rFonts w:ascii="Arial" w:eastAsia="Times New Roman" w:hAnsi="Arial" w:cs="Arial"/>
          <w:lang w:val="en-GB"/>
        </w:rPr>
        <w:t xml:space="preserve">, </w:t>
      </w:r>
      <w:r w:rsidRPr="00F8285A">
        <w:rPr>
          <w:rFonts w:ascii="Arial" w:eastAsia="Times New Roman" w:hAnsi="Arial" w:cs="Arial"/>
          <w:b/>
          <w:lang w:val="en-GB"/>
        </w:rPr>
        <w:t>201</w:t>
      </w:r>
      <w:r>
        <w:rPr>
          <w:rFonts w:ascii="Arial" w:eastAsia="Times New Roman" w:hAnsi="Arial" w:cs="Arial"/>
          <w:b/>
          <w:lang w:val="en-GB"/>
        </w:rPr>
        <w:t>7</w:t>
      </w:r>
      <w:r w:rsidRPr="00487BD6">
        <w:rPr>
          <w:rFonts w:ascii="Arial" w:eastAsia="Times New Roman" w:hAnsi="Arial" w:cs="Arial"/>
          <w:lang w:val="en-GB"/>
        </w:rPr>
        <w:t xml:space="preserve">, </w:t>
      </w:r>
      <w:r>
        <w:rPr>
          <w:rFonts w:ascii="Arial" w:eastAsia="Times New Roman" w:hAnsi="Arial" w:cs="Arial"/>
          <w:lang w:val="en-GB"/>
        </w:rPr>
        <w:t>Stowe, VT.</w:t>
      </w:r>
    </w:p>
    <w:p w14:paraId="2C097079" w14:textId="77777777" w:rsidR="0023719C" w:rsidRPr="0023719C" w:rsidRDefault="0023719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012C9818" w14:textId="77777777" w:rsidR="00317128" w:rsidRDefault="00F41642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F41642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F41642">
        <w:rPr>
          <w:rFonts w:ascii="Arial" w:eastAsia="Times New Roman" w:hAnsi="Arial" w:cs="Arial"/>
          <w:kern w:val="20"/>
          <w:lang w:val="en-GB"/>
        </w:rPr>
        <w:t xml:space="preserve">, Austin E. Gillen, Heather M. Brechbuhl, Joshua </w:t>
      </w:r>
      <w:r w:rsidR="0023719C">
        <w:rPr>
          <w:rFonts w:ascii="Arial" w:eastAsia="Times New Roman" w:hAnsi="Arial" w:cs="Arial"/>
          <w:kern w:val="20"/>
          <w:lang w:val="en-GB"/>
        </w:rPr>
        <w:t xml:space="preserve">J. </w:t>
      </w:r>
      <w:r w:rsidRPr="00F41642">
        <w:rPr>
          <w:rFonts w:ascii="Arial" w:eastAsia="Times New Roman" w:hAnsi="Arial" w:cs="Arial"/>
          <w:kern w:val="20"/>
          <w:lang w:val="en-GB"/>
        </w:rPr>
        <w:t xml:space="preserve">Ivie, David Bentley, Peter Kabos, Carol A. Sartorius. </w:t>
      </w:r>
      <w:r w:rsidRPr="00F41642">
        <w:rPr>
          <w:rFonts w:ascii="Arial" w:eastAsia="Times New Roman" w:hAnsi="Arial" w:cs="Arial"/>
          <w:i/>
          <w:kern w:val="20"/>
          <w:lang w:val="en-GB"/>
        </w:rPr>
        <w:t>A novel progesterone receptor (PR)-RNA polymerase III association represses estrogen-dependent growth in breast tumor patient-derived xenografts.</w:t>
      </w:r>
      <w:r>
        <w:rPr>
          <w:rFonts w:ascii="Arial" w:eastAsia="Times New Roman" w:hAnsi="Arial" w:cs="Arial"/>
          <w:i/>
          <w:kern w:val="20"/>
          <w:lang w:val="en-GB"/>
        </w:rPr>
        <w:t xml:space="preserve"> </w:t>
      </w:r>
      <w:r w:rsidR="004D290D">
        <w:rPr>
          <w:rFonts w:ascii="Arial" w:eastAsia="Times New Roman" w:hAnsi="Arial" w:cs="Arial"/>
          <w:kern w:val="20"/>
          <w:lang w:val="en-GB"/>
        </w:rPr>
        <w:t>Poster presentation</w:t>
      </w:r>
      <w:r w:rsidR="00317128" w:rsidRPr="00F41642">
        <w:rPr>
          <w:rFonts w:ascii="Arial" w:eastAsia="Times New Roman" w:hAnsi="Arial" w:cs="Arial"/>
          <w:kern w:val="20"/>
          <w:lang w:val="en-GB"/>
        </w:rPr>
        <w:t xml:space="preserve"> at the AACR San Antonio Breast Cancer Symposium, December 6-10, </w:t>
      </w:r>
      <w:r w:rsidR="00317128" w:rsidRPr="00F41642">
        <w:rPr>
          <w:rFonts w:ascii="Arial" w:eastAsia="Times New Roman" w:hAnsi="Arial" w:cs="Arial"/>
          <w:b/>
          <w:kern w:val="20"/>
          <w:lang w:val="en-GB"/>
        </w:rPr>
        <w:t>2016</w:t>
      </w:r>
      <w:r w:rsidR="00317128" w:rsidRPr="00F41642">
        <w:rPr>
          <w:rFonts w:ascii="Arial" w:eastAsia="Times New Roman" w:hAnsi="Arial" w:cs="Arial"/>
          <w:kern w:val="20"/>
          <w:lang w:val="en-GB"/>
        </w:rPr>
        <w:t>, San Antonio, TX.</w:t>
      </w:r>
    </w:p>
    <w:p w14:paraId="26D384CC" w14:textId="77777777" w:rsidR="007A5154" w:rsidRPr="007A5154" w:rsidRDefault="007A5154" w:rsidP="00351032">
      <w:pPr>
        <w:pStyle w:val="ListParagraph"/>
        <w:spacing w:line="240" w:lineRule="auto"/>
        <w:rPr>
          <w:rFonts w:ascii="Arial" w:eastAsia="Times New Roman" w:hAnsi="Arial" w:cs="Arial"/>
          <w:kern w:val="20"/>
          <w:lang w:val="en-GB"/>
        </w:rPr>
      </w:pPr>
    </w:p>
    <w:p w14:paraId="1B9A42CE" w14:textId="77777777" w:rsidR="007A5154" w:rsidRPr="007A5154" w:rsidRDefault="007A5154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F41642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F41642">
        <w:rPr>
          <w:rFonts w:ascii="Arial" w:eastAsia="Times New Roman" w:hAnsi="Arial" w:cs="Arial"/>
          <w:kern w:val="20"/>
          <w:lang w:val="en-GB"/>
        </w:rPr>
        <w:t xml:space="preserve">, Austin E. Gillen, Heather M. Brechbuhl, Joshua </w:t>
      </w:r>
      <w:r>
        <w:rPr>
          <w:rFonts w:ascii="Arial" w:eastAsia="Times New Roman" w:hAnsi="Arial" w:cs="Arial"/>
          <w:kern w:val="20"/>
          <w:lang w:val="en-GB"/>
        </w:rPr>
        <w:t xml:space="preserve">J. </w:t>
      </w:r>
      <w:r w:rsidRPr="00F41642">
        <w:rPr>
          <w:rFonts w:ascii="Arial" w:eastAsia="Times New Roman" w:hAnsi="Arial" w:cs="Arial"/>
          <w:kern w:val="20"/>
          <w:lang w:val="en-GB"/>
        </w:rPr>
        <w:t>Ivie, David Bentley, Peter Kabos, Carol A. Sartorius</w:t>
      </w:r>
      <w:r>
        <w:rPr>
          <w:rFonts w:ascii="Arial" w:eastAsia="Times New Roman" w:hAnsi="Arial" w:cs="Arial"/>
          <w:kern w:val="20"/>
          <w:lang w:val="en-GB"/>
        </w:rPr>
        <w:t>.</w:t>
      </w:r>
      <w:r w:rsidRPr="007A5154">
        <w:rPr>
          <w:rFonts w:ascii="Arial" w:eastAsia="Times New Roman" w:hAnsi="Arial" w:cs="Arial"/>
          <w:kern w:val="20"/>
          <w:lang w:val="en-GB"/>
        </w:rPr>
        <w:t xml:space="preserve"> </w:t>
      </w:r>
      <w:r w:rsidRPr="007A5154">
        <w:rPr>
          <w:rFonts w:ascii="Arial" w:eastAsia="Times New Roman" w:hAnsi="Arial" w:cs="Arial"/>
          <w:i/>
          <w:kern w:val="20"/>
          <w:lang w:val="en-GB"/>
        </w:rPr>
        <w:t>Progesterone receptor regulates breast cancer growth through the RNA Pol III transcriptome.</w:t>
      </w:r>
      <w:r>
        <w:rPr>
          <w:rFonts w:ascii="Arial" w:eastAsia="Times New Roman" w:hAnsi="Arial" w:cs="Arial"/>
          <w:kern w:val="20"/>
          <w:lang w:val="en-GB"/>
        </w:rPr>
        <w:t xml:space="preserve"> </w:t>
      </w:r>
      <w:r w:rsidR="004D290D">
        <w:rPr>
          <w:rFonts w:ascii="Arial" w:eastAsia="Times New Roman" w:hAnsi="Arial" w:cs="Arial"/>
          <w:kern w:val="20"/>
          <w:lang w:val="en-GB"/>
        </w:rPr>
        <w:t>Poster presentation</w:t>
      </w:r>
      <w:r w:rsidRPr="007A5154">
        <w:rPr>
          <w:rFonts w:ascii="Arial" w:eastAsia="Times New Roman" w:hAnsi="Arial" w:cs="Arial"/>
          <w:kern w:val="20"/>
          <w:lang w:val="en-GB"/>
        </w:rPr>
        <w:t xml:space="preserve"> at the University of Colorado Denver Anschutz Medical Campus Cancer Biology Annual Retreat, October 21-22, </w:t>
      </w:r>
      <w:r w:rsidRPr="007A5154">
        <w:rPr>
          <w:rFonts w:ascii="Arial" w:eastAsia="Times New Roman" w:hAnsi="Arial" w:cs="Arial"/>
          <w:b/>
          <w:kern w:val="20"/>
          <w:lang w:val="en-GB"/>
        </w:rPr>
        <w:t>2016</w:t>
      </w:r>
      <w:r w:rsidRPr="007A5154">
        <w:rPr>
          <w:rFonts w:ascii="Arial" w:eastAsia="Times New Roman" w:hAnsi="Arial" w:cs="Arial"/>
          <w:kern w:val="20"/>
          <w:lang w:val="en-GB"/>
        </w:rPr>
        <w:t>, Denver, CO.</w:t>
      </w:r>
    </w:p>
    <w:p w14:paraId="08019CC3" w14:textId="77777777" w:rsidR="007A5154" w:rsidRPr="007A5154" w:rsidRDefault="007A5154" w:rsidP="00351032">
      <w:pPr>
        <w:pStyle w:val="ListParagraph"/>
        <w:spacing w:line="240" w:lineRule="auto"/>
        <w:rPr>
          <w:rFonts w:ascii="Arial" w:eastAsia="Times New Roman" w:hAnsi="Arial" w:cs="Arial"/>
          <w:kern w:val="20"/>
          <w:lang w:val="en-GB"/>
        </w:rPr>
      </w:pPr>
    </w:p>
    <w:p w14:paraId="40E79E59" w14:textId="77777777" w:rsidR="007A5154" w:rsidRDefault="007A5154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7A5154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7A5154">
        <w:rPr>
          <w:rFonts w:ascii="Arial" w:eastAsia="Times New Roman" w:hAnsi="Arial" w:cs="Arial"/>
          <w:kern w:val="20"/>
          <w:lang w:val="en-GB"/>
        </w:rPr>
        <w:t>, Heather M. Brechbuhl, Shawna B. Matthews, Rachel B. Rosen, Austin E. Gillen, Britta M. Jacobsen, Peter Kabos, Carol A. Sartorius</w:t>
      </w:r>
      <w:r w:rsidRPr="007A5154">
        <w:rPr>
          <w:rFonts w:ascii="Arial" w:eastAsia="Times New Roman" w:hAnsi="Arial" w:cs="Arial"/>
          <w:i/>
          <w:kern w:val="20"/>
          <w:lang w:val="en-GB"/>
        </w:rPr>
        <w:t>. A prospective steroid receptor interactome that dictates progestin effects in ER+ breast cancer patient-derived xenografts (PDX).</w:t>
      </w:r>
      <w:r w:rsidRPr="007A5154">
        <w:rPr>
          <w:rFonts w:ascii="Arial" w:eastAsia="Times New Roman" w:hAnsi="Arial" w:cs="Arial"/>
          <w:kern w:val="20"/>
          <w:lang w:val="en-GB"/>
        </w:rPr>
        <w:t xml:space="preserve"> Poster present</w:t>
      </w:r>
      <w:r w:rsidR="004D290D">
        <w:rPr>
          <w:rFonts w:ascii="Arial" w:eastAsia="Times New Roman" w:hAnsi="Arial" w:cs="Arial"/>
          <w:kern w:val="20"/>
          <w:lang w:val="en-GB"/>
        </w:rPr>
        <w:t>ation</w:t>
      </w:r>
      <w:r w:rsidRPr="007A5154">
        <w:rPr>
          <w:rFonts w:ascii="Arial" w:eastAsia="Times New Roman" w:hAnsi="Arial" w:cs="Arial"/>
          <w:kern w:val="20"/>
          <w:lang w:val="en-GB"/>
        </w:rPr>
        <w:t xml:space="preserve"> at the University of Colorado Denver Anschutz Medical Campus Cancer Biology Annual Retreat, November 6-7, </w:t>
      </w:r>
      <w:r w:rsidRPr="007A5154">
        <w:rPr>
          <w:rFonts w:ascii="Arial" w:eastAsia="Times New Roman" w:hAnsi="Arial" w:cs="Arial"/>
          <w:b/>
          <w:kern w:val="20"/>
          <w:lang w:val="en-GB"/>
        </w:rPr>
        <w:t>2015</w:t>
      </w:r>
      <w:r w:rsidRPr="007A5154">
        <w:rPr>
          <w:rFonts w:ascii="Arial" w:eastAsia="Times New Roman" w:hAnsi="Arial" w:cs="Arial"/>
          <w:kern w:val="20"/>
          <w:lang w:val="en-GB"/>
        </w:rPr>
        <w:t>, Colorado Springs, CO.</w:t>
      </w:r>
    </w:p>
    <w:p w14:paraId="10B292B1" w14:textId="77777777" w:rsidR="00351032" w:rsidRPr="00351032" w:rsidRDefault="00351032" w:rsidP="00351032">
      <w:pPr>
        <w:pStyle w:val="ListParagraph"/>
        <w:spacing w:line="240" w:lineRule="auto"/>
        <w:rPr>
          <w:rFonts w:ascii="Arial" w:eastAsia="Times New Roman" w:hAnsi="Arial" w:cs="Arial"/>
          <w:kern w:val="20"/>
          <w:lang w:val="en-GB"/>
        </w:rPr>
      </w:pPr>
    </w:p>
    <w:p w14:paraId="2DB23DB5" w14:textId="77777777" w:rsidR="00351032" w:rsidRPr="00351032" w:rsidRDefault="00351032" w:rsidP="00351032">
      <w:pPr>
        <w:pStyle w:val="ListParagraph"/>
        <w:numPr>
          <w:ilvl w:val="3"/>
          <w:numId w:val="2"/>
        </w:numPr>
        <w:spacing w:line="240" w:lineRule="auto"/>
        <w:rPr>
          <w:rFonts w:ascii="Arial" w:eastAsia="Times New Roman" w:hAnsi="Arial" w:cs="Arial"/>
          <w:kern w:val="20"/>
          <w:lang w:val="en-GB"/>
        </w:rPr>
      </w:pPr>
      <w:r>
        <w:rPr>
          <w:rFonts w:ascii="Arial" w:eastAsia="Times New Roman" w:hAnsi="Arial" w:cs="Arial"/>
          <w:kern w:val="20"/>
          <w:lang w:val="en-GB"/>
        </w:rPr>
        <w:t>Shawna B. Matthews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, </w:t>
      </w:r>
      <w:r w:rsidRPr="00351032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>, Carol A. Sartorius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. Poster. </w:t>
      </w:r>
      <w:r w:rsidRPr="00351032">
        <w:rPr>
          <w:rFonts w:ascii="Arial" w:eastAsia="Times New Roman" w:hAnsi="Arial" w:cs="Arial"/>
          <w:i/>
          <w:kern w:val="20"/>
          <w:lang w:val="en-GB"/>
        </w:rPr>
        <w:t xml:space="preserve">In pursuit of metabolic regulation of cancer stem cells in luminal breast cancer. </w:t>
      </w:r>
      <w:r w:rsidRPr="007A5154">
        <w:rPr>
          <w:rFonts w:ascii="Arial" w:eastAsia="Times New Roman" w:hAnsi="Arial" w:cs="Arial"/>
          <w:kern w:val="20"/>
          <w:lang w:val="en-GB"/>
        </w:rPr>
        <w:t>Poster present</w:t>
      </w:r>
      <w:r>
        <w:rPr>
          <w:rFonts w:ascii="Arial" w:eastAsia="Times New Roman" w:hAnsi="Arial" w:cs="Arial"/>
          <w:kern w:val="20"/>
          <w:lang w:val="en-GB"/>
        </w:rPr>
        <w:t>ation</w:t>
      </w:r>
      <w:r w:rsidRPr="007A5154">
        <w:rPr>
          <w:rFonts w:ascii="Arial" w:eastAsia="Times New Roman" w:hAnsi="Arial" w:cs="Arial"/>
          <w:kern w:val="20"/>
          <w:lang w:val="en-GB"/>
        </w:rPr>
        <w:t xml:space="preserve"> at the </w:t>
      </w:r>
      <w:r>
        <w:rPr>
          <w:rFonts w:ascii="Arial" w:eastAsia="Times New Roman" w:hAnsi="Arial" w:cs="Arial"/>
          <w:kern w:val="20"/>
          <w:lang w:val="en-GB"/>
        </w:rPr>
        <w:t xml:space="preserve">University of Colorado Denver </w:t>
      </w:r>
      <w:r w:rsidRPr="00351032">
        <w:rPr>
          <w:rFonts w:ascii="Arial" w:eastAsia="Times New Roman" w:hAnsi="Arial" w:cs="Arial"/>
          <w:kern w:val="20"/>
          <w:lang w:val="en-GB"/>
        </w:rPr>
        <w:t>Anschutz Medical Campus Cancer Biology Annu</w:t>
      </w:r>
      <w:r>
        <w:rPr>
          <w:rFonts w:ascii="Arial" w:eastAsia="Times New Roman" w:hAnsi="Arial" w:cs="Arial"/>
          <w:kern w:val="20"/>
          <w:lang w:val="en-GB"/>
        </w:rPr>
        <w:t xml:space="preserve">al Retreat, November 6-7, </w:t>
      </w:r>
      <w:r w:rsidRPr="00351032">
        <w:rPr>
          <w:rFonts w:ascii="Arial" w:eastAsia="Times New Roman" w:hAnsi="Arial" w:cs="Arial"/>
          <w:b/>
          <w:kern w:val="20"/>
          <w:lang w:val="en-GB"/>
        </w:rPr>
        <w:t>2015</w:t>
      </w:r>
      <w:r>
        <w:rPr>
          <w:rFonts w:ascii="Arial" w:eastAsia="Times New Roman" w:hAnsi="Arial" w:cs="Arial"/>
          <w:kern w:val="20"/>
          <w:lang w:val="en-GB"/>
        </w:rPr>
        <w:t xml:space="preserve">, </w:t>
      </w:r>
      <w:r w:rsidRPr="007A5154">
        <w:rPr>
          <w:rFonts w:ascii="Arial" w:eastAsia="Times New Roman" w:hAnsi="Arial" w:cs="Arial"/>
          <w:kern w:val="20"/>
          <w:lang w:val="en-GB"/>
        </w:rPr>
        <w:t>Colorado Springs, CO.</w:t>
      </w:r>
    </w:p>
    <w:p w14:paraId="29F62571" w14:textId="77777777" w:rsidR="00317128" w:rsidRPr="00317128" w:rsidRDefault="00317128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63072DF9" w14:textId="77777777" w:rsidR="00351032" w:rsidRPr="00351032" w:rsidRDefault="00BC182E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BC182E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BC182E">
        <w:rPr>
          <w:rFonts w:ascii="Arial" w:eastAsia="Times New Roman" w:hAnsi="Arial" w:cs="Arial"/>
          <w:kern w:val="20"/>
          <w:lang w:val="en-GB"/>
        </w:rPr>
        <w:t>, Heather M. Brechbuhl, Britta M. Jacobsen, Peter Kabos, Carol A. Sartorius</w:t>
      </w:r>
      <w:r>
        <w:rPr>
          <w:rFonts w:ascii="Arial" w:eastAsia="Times New Roman" w:hAnsi="Arial" w:cs="Arial"/>
          <w:kern w:val="20"/>
          <w:lang w:val="en-GB"/>
        </w:rPr>
        <w:t>.</w:t>
      </w:r>
      <w:r w:rsidRPr="00BC182E">
        <w:rPr>
          <w:rFonts w:ascii="Arial" w:eastAsia="Times New Roman" w:hAnsi="Arial" w:cs="Arial"/>
          <w:kern w:val="20"/>
          <w:lang w:val="en-GB"/>
        </w:rPr>
        <w:t xml:space="preserve"> </w:t>
      </w:r>
      <w:r w:rsidRPr="00BC182E">
        <w:rPr>
          <w:rFonts w:ascii="Arial" w:eastAsia="Times New Roman" w:hAnsi="Arial" w:cs="Arial"/>
          <w:i/>
          <w:kern w:val="20"/>
          <w:lang w:val="en-GB"/>
        </w:rPr>
        <w:t>A prospective steroid receptor interactome that dictates progestin effects in ER+ breast cancers.</w:t>
      </w:r>
      <w:r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Poster </w:t>
      </w:r>
      <w:r w:rsidR="004D290D">
        <w:rPr>
          <w:rFonts w:ascii="Arial" w:eastAsia="Times New Roman" w:hAnsi="Arial" w:cs="Arial"/>
          <w:lang w:val="en-GB"/>
        </w:rPr>
        <w:t>presentation</w:t>
      </w:r>
      <w:r>
        <w:rPr>
          <w:rFonts w:ascii="Arial" w:eastAsia="Times New Roman" w:hAnsi="Arial" w:cs="Arial"/>
          <w:lang w:val="en-GB"/>
        </w:rPr>
        <w:t xml:space="preserve"> at the </w:t>
      </w:r>
      <w:r w:rsidRPr="00487BD6">
        <w:rPr>
          <w:rFonts w:ascii="Arial" w:eastAsia="Times New Roman" w:hAnsi="Arial" w:cs="Arial"/>
          <w:lang w:val="en-GB"/>
        </w:rPr>
        <w:t>Mammary Gland Biology Gordon Research Seminar and Go</w:t>
      </w:r>
      <w:r>
        <w:rPr>
          <w:rFonts w:ascii="Arial" w:eastAsia="Times New Roman" w:hAnsi="Arial" w:cs="Arial"/>
          <w:lang w:val="en-GB"/>
        </w:rPr>
        <w:t>rdon Research Conference, June 6-12</w:t>
      </w:r>
      <w:r w:rsidRPr="00487BD6">
        <w:rPr>
          <w:rFonts w:ascii="Arial" w:eastAsia="Times New Roman" w:hAnsi="Arial" w:cs="Arial"/>
          <w:lang w:val="en-GB"/>
        </w:rPr>
        <w:t xml:space="preserve">, </w:t>
      </w:r>
      <w:r w:rsidRPr="00F8285A">
        <w:rPr>
          <w:rFonts w:ascii="Arial" w:eastAsia="Times New Roman" w:hAnsi="Arial" w:cs="Arial"/>
          <w:b/>
          <w:lang w:val="en-GB"/>
        </w:rPr>
        <w:t>2015</w:t>
      </w:r>
      <w:r w:rsidRPr="00487BD6">
        <w:rPr>
          <w:rFonts w:ascii="Arial" w:eastAsia="Times New Roman" w:hAnsi="Arial" w:cs="Arial"/>
          <w:lang w:val="en-GB"/>
        </w:rPr>
        <w:t xml:space="preserve">, </w:t>
      </w:r>
      <w:r>
        <w:rPr>
          <w:rFonts w:ascii="Arial" w:eastAsia="Times New Roman" w:hAnsi="Arial" w:cs="Arial"/>
          <w:lang w:val="en-GB"/>
        </w:rPr>
        <w:t>Mount Snow</w:t>
      </w:r>
      <w:r w:rsidRPr="00487BD6">
        <w:rPr>
          <w:rFonts w:ascii="Arial" w:eastAsia="Times New Roman" w:hAnsi="Arial" w:cs="Arial"/>
          <w:lang w:val="en-GB"/>
        </w:rPr>
        <w:t xml:space="preserve">, </w:t>
      </w:r>
      <w:r>
        <w:rPr>
          <w:rFonts w:ascii="Arial" w:eastAsia="Times New Roman" w:hAnsi="Arial" w:cs="Arial"/>
          <w:lang w:val="en-GB"/>
        </w:rPr>
        <w:t>VT</w:t>
      </w:r>
      <w:r w:rsidRPr="00487BD6">
        <w:rPr>
          <w:rFonts w:ascii="Arial" w:eastAsia="Times New Roman" w:hAnsi="Arial" w:cs="Arial"/>
          <w:lang w:val="en-GB"/>
        </w:rPr>
        <w:t>.</w:t>
      </w:r>
    </w:p>
    <w:p w14:paraId="257BA611" w14:textId="77777777" w:rsidR="00351032" w:rsidRPr="00351032" w:rsidRDefault="00351032" w:rsidP="00351032">
      <w:pPr>
        <w:pStyle w:val="ListParagraph"/>
        <w:rPr>
          <w:rFonts w:ascii="Arial" w:eastAsia="Times New Roman" w:hAnsi="Arial" w:cs="Arial"/>
          <w:kern w:val="20"/>
          <w:lang w:val="en-GB"/>
        </w:rPr>
      </w:pPr>
    </w:p>
    <w:p w14:paraId="139E9047" w14:textId="77777777" w:rsidR="00BC182E" w:rsidRPr="00351032" w:rsidRDefault="00351032" w:rsidP="00351032">
      <w:pPr>
        <w:pStyle w:val="ListParagraph"/>
        <w:numPr>
          <w:ilvl w:val="3"/>
          <w:numId w:val="2"/>
        </w:numPr>
        <w:spacing w:line="240" w:lineRule="auto"/>
        <w:rPr>
          <w:rFonts w:ascii="Arial" w:eastAsia="Times New Roman" w:hAnsi="Arial" w:cs="Arial"/>
          <w:kern w:val="20"/>
          <w:lang w:val="en-GB"/>
        </w:rPr>
      </w:pPr>
      <w:r>
        <w:rPr>
          <w:rFonts w:ascii="Arial" w:eastAsia="Times New Roman" w:hAnsi="Arial" w:cs="Arial"/>
          <w:kern w:val="20"/>
          <w:lang w:val="en-GB"/>
        </w:rPr>
        <w:lastRenderedPageBreak/>
        <w:t>Shawna B. Matthews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, </w:t>
      </w:r>
      <w:r w:rsidRPr="00351032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>, Carol A. Sartorius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. </w:t>
      </w:r>
      <w:r w:rsidRPr="00351032">
        <w:rPr>
          <w:rFonts w:ascii="Arial" w:eastAsia="Times New Roman" w:hAnsi="Arial" w:cs="Arial"/>
          <w:i/>
          <w:kern w:val="20"/>
          <w:lang w:val="en-GB"/>
        </w:rPr>
        <w:t>A role for redox in progesterone-induced expansion of breast cancer stem cells.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Poster presentation at the </w:t>
      </w:r>
      <w:r w:rsidRPr="00351032">
        <w:rPr>
          <w:rFonts w:ascii="Arial" w:eastAsia="Times New Roman" w:hAnsi="Arial" w:cs="Arial"/>
          <w:kern w:val="20"/>
          <w:lang w:val="en-GB"/>
        </w:rPr>
        <w:t xml:space="preserve">Endocrine Society Annual Meeting, March 31-April 4, </w:t>
      </w:r>
      <w:r w:rsidRPr="00351032">
        <w:rPr>
          <w:rFonts w:ascii="Arial" w:eastAsia="Times New Roman" w:hAnsi="Arial" w:cs="Arial"/>
          <w:b/>
          <w:kern w:val="20"/>
          <w:lang w:val="en-GB"/>
        </w:rPr>
        <w:t>2015</w:t>
      </w:r>
      <w:r w:rsidRPr="00351032">
        <w:rPr>
          <w:rFonts w:ascii="Arial" w:eastAsia="Times New Roman" w:hAnsi="Arial" w:cs="Arial"/>
          <w:kern w:val="20"/>
          <w:lang w:val="en-GB"/>
        </w:rPr>
        <w:t>, Boston, MA.</w:t>
      </w:r>
      <w:r w:rsidR="00BC182E" w:rsidRPr="00351032">
        <w:rPr>
          <w:rFonts w:ascii="Arial" w:eastAsia="Times New Roman" w:hAnsi="Arial" w:cs="Arial"/>
          <w:kern w:val="20"/>
          <w:lang w:val="en-GB"/>
        </w:rPr>
        <w:tab/>
      </w:r>
    </w:p>
    <w:p w14:paraId="4511ACD0" w14:textId="77777777" w:rsidR="00BC182E" w:rsidRPr="00BC182E" w:rsidRDefault="00BC182E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521F8A2B" w14:textId="77777777" w:rsidR="00487BD6" w:rsidRDefault="00487BD6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87BD6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. </w:t>
      </w:r>
      <w:r w:rsidRPr="00BC182E">
        <w:rPr>
          <w:rFonts w:ascii="Arial" w:eastAsia="Times New Roman" w:hAnsi="Arial" w:cs="Arial"/>
          <w:i/>
          <w:kern w:val="20"/>
          <w:lang w:val="en-GB"/>
        </w:rPr>
        <w:t>Tumor-specific actions of progestins in patient-derived breast cancer models.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 Invited </w:t>
      </w:r>
      <w:r w:rsidR="004D290D">
        <w:rPr>
          <w:rFonts w:ascii="Arial" w:eastAsia="Times New Roman" w:hAnsi="Arial" w:cs="Arial"/>
          <w:kern w:val="20"/>
          <w:lang w:val="en-GB"/>
        </w:rPr>
        <w:t xml:space="preserve">oral 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presentation given at the </w:t>
      </w:r>
      <w:r w:rsidR="007A5154" w:rsidRPr="007A5154">
        <w:rPr>
          <w:rFonts w:ascii="Arial" w:eastAsia="Times New Roman" w:hAnsi="Arial" w:cs="Arial"/>
          <w:kern w:val="20"/>
          <w:lang w:val="en-GB"/>
        </w:rPr>
        <w:t xml:space="preserve">University of Colorado Denver Anschutz Medical Campus 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Cancer Biology Annual Retreat, September 19, </w:t>
      </w:r>
      <w:r w:rsidRPr="00F8285A">
        <w:rPr>
          <w:rFonts w:ascii="Arial" w:eastAsia="Times New Roman" w:hAnsi="Arial" w:cs="Arial"/>
          <w:b/>
          <w:kern w:val="20"/>
          <w:lang w:val="en-GB"/>
        </w:rPr>
        <w:t>2014</w:t>
      </w:r>
      <w:r w:rsidRPr="00487BD6">
        <w:rPr>
          <w:rFonts w:ascii="Arial" w:eastAsia="Times New Roman" w:hAnsi="Arial" w:cs="Arial"/>
          <w:kern w:val="20"/>
          <w:lang w:val="en-GB"/>
        </w:rPr>
        <w:t>, Snow Mountain Ranch, Winter Park, CO.</w:t>
      </w:r>
    </w:p>
    <w:p w14:paraId="1F046EF6" w14:textId="77777777" w:rsidR="00487BD6" w:rsidRDefault="00487BD6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082196F5" w14:textId="77777777" w:rsidR="00487BD6" w:rsidRPr="00487BD6" w:rsidRDefault="00487BD6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87BD6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, Diana M. Cittelly, Peter Hendricks, </w:t>
      </w:r>
      <w:proofErr w:type="spellStart"/>
      <w:r w:rsidRPr="00487BD6">
        <w:rPr>
          <w:rFonts w:ascii="Arial" w:eastAsia="Times New Roman" w:hAnsi="Arial" w:cs="Arial"/>
          <w:kern w:val="20"/>
          <w:lang w:val="en-GB"/>
        </w:rPr>
        <w:t>Purvi</w:t>
      </w:r>
      <w:proofErr w:type="spellEnd"/>
      <w:r w:rsidRPr="00487BD6">
        <w:rPr>
          <w:rFonts w:ascii="Arial" w:eastAsia="Times New Roman" w:hAnsi="Arial" w:cs="Arial"/>
          <w:kern w:val="20"/>
          <w:lang w:val="en-GB"/>
        </w:rPr>
        <w:t xml:space="preserve"> Patel, Britta M. Jacobsen, Jennifer K. Riche</w:t>
      </w:r>
      <w:r w:rsidR="00F8285A">
        <w:rPr>
          <w:rFonts w:ascii="Arial" w:eastAsia="Times New Roman" w:hAnsi="Arial" w:cs="Arial"/>
          <w:kern w:val="20"/>
          <w:lang w:val="en-GB"/>
        </w:rPr>
        <w:t>r, Carol A. Sartorius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. </w:t>
      </w:r>
      <w:r w:rsidRPr="00487BD6">
        <w:rPr>
          <w:rFonts w:ascii="Arial" w:eastAsia="Times New Roman" w:hAnsi="Arial" w:cs="Arial"/>
          <w:i/>
          <w:lang w:val="en-GB"/>
        </w:rPr>
        <w:t>Progesterone downregulation of miR-141 facilitates expansion of stem-like breast cancer cells through progesterone receptor and Stat5a.</w:t>
      </w:r>
      <w:r w:rsidRPr="00487BD6">
        <w:rPr>
          <w:rFonts w:ascii="Arial" w:eastAsia="Times New Roman" w:hAnsi="Arial" w:cs="Arial"/>
          <w:lang w:val="en-GB"/>
        </w:rPr>
        <w:t xml:space="preserve"> Poster </w:t>
      </w:r>
      <w:r w:rsidR="004D290D">
        <w:rPr>
          <w:rFonts w:ascii="Arial" w:eastAsia="Times New Roman" w:hAnsi="Arial" w:cs="Arial"/>
          <w:lang w:val="en-GB"/>
        </w:rPr>
        <w:t>presentation</w:t>
      </w:r>
      <w:r w:rsidRPr="00487BD6">
        <w:rPr>
          <w:rFonts w:ascii="Arial" w:eastAsia="Times New Roman" w:hAnsi="Arial" w:cs="Arial"/>
          <w:lang w:val="en-GB"/>
        </w:rPr>
        <w:t xml:space="preserve"> at the Mammary Gland Biology Gordon Research Seminar </w:t>
      </w:r>
      <w:r w:rsidR="00BB793D">
        <w:rPr>
          <w:rFonts w:ascii="Arial" w:eastAsia="Times New Roman" w:hAnsi="Arial" w:cs="Arial"/>
          <w:lang w:val="en-GB"/>
        </w:rPr>
        <w:t xml:space="preserve">and </w:t>
      </w:r>
      <w:r w:rsidRPr="00487BD6">
        <w:rPr>
          <w:rFonts w:ascii="Arial" w:eastAsia="Times New Roman" w:hAnsi="Arial" w:cs="Arial"/>
          <w:lang w:val="en-GB"/>
        </w:rPr>
        <w:t xml:space="preserve">Conference, June 7-13, </w:t>
      </w:r>
      <w:r w:rsidRPr="00F8285A">
        <w:rPr>
          <w:rFonts w:ascii="Arial" w:eastAsia="Times New Roman" w:hAnsi="Arial" w:cs="Arial"/>
          <w:b/>
          <w:lang w:val="en-GB"/>
        </w:rPr>
        <w:t>2014</w:t>
      </w:r>
      <w:r w:rsidRPr="00487BD6">
        <w:rPr>
          <w:rFonts w:ascii="Arial" w:eastAsia="Times New Roman" w:hAnsi="Arial" w:cs="Arial"/>
          <w:lang w:val="en-GB"/>
        </w:rPr>
        <w:t>, Lucca, Italy.</w:t>
      </w:r>
    </w:p>
    <w:p w14:paraId="0BA8E257" w14:textId="77777777" w:rsidR="00487BD6" w:rsidRPr="00487BD6" w:rsidRDefault="00487BD6" w:rsidP="00351032">
      <w:p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68FFD2F5" w14:textId="77777777" w:rsidR="00487BD6" w:rsidRPr="00487BD6" w:rsidRDefault="00487BD6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87BD6">
        <w:rPr>
          <w:rFonts w:ascii="Arial" w:eastAsia="Times New Roman" w:hAnsi="Arial" w:cs="Arial"/>
          <w:b/>
          <w:kern w:val="20"/>
          <w:lang w:val="en-GB"/>
        </w:rPr>
        <w:t>Jessica Finlay-Schultz</w:t>
      </w:r>
      <w:r w:rsidRPr="00487BD6">
        <w:rPr>
          <w:rFonts w:ascii="Arial" w:eastAsia="Times New Roman" w:hAnsi="Arial" w:cs="Arial"/>
          <w:kern w:val="20"/>
          <w:lang w:val="en-GB"/>
        </w:rPr>
        <w:t>, Diana M. Cittelly, Peter Hendricks, Dawn M. Cochrane, Britta M. Jacobsen, Jennifer K. Riche</w:t>
      </w:r>
      <w:r w:rsidR="00F8285A">
        <w:rPr>
          <w:rFonts w:ascii="Arial" w:eastAsia="Times New Roman" w:hAnsi="Arial" w:cs="Arial"/>
          <w:kern w:val="20"/>
          <w:lang w:val="en-GB"/>
        </w:rPr>
        <w:t>r, Carol A. Sartorius</w:t>
      </w:r>
      <w:r w:rsidRPr="00487BD6">
        <w:rPr>
          <w:rFonts w:ascii="Arial" w:eastAsia="Times New Roman" w:hAnsi="Arial" w:cs="Arial"/>
          <w:kern w:val="20"/>
          <w:lang w:val="en-GB"/>
        </w:rPr>
        <w:t xml:space="preserve">. </w:t>
      </w:r>
      <w:r w:rsidRPr="00487BD6">
        <w:rPr>
          <w:rFonts w:ascii="Arial" w:eastAsia="Times New Roman" w:hAnsi="Arial" w:cs="Arial"/>
          <w:i/>
          <w:lang w:val="en-GB"/>
        </w:rPr>
        <w:t>MicroRNA-141 downregulation by progesterone mediates dedifferentiation of hormone-dependent breast cancer cells</w:t>
      </w:r>
      <w:r w:rsidRPr="00487BD6">
        <w:rPr>
          <w:rFonts w:ascii="Arial" w:eastAsia="Times New Roman" w:hAnsi="Arial" w:cs="Arial"/>
          <w:lang w:val="en-GB"/>
        </w:rPr>
        <w:t xml:space="preserve">. Poster </w:t>
      </w:r>
      <w:r w:rsidR="004D290D">
        <w:rPr>
          <w:rFonts w:ascii="Arial" w:eastAsia="Times New Roman" w:hAnsi="Arial" w:cs="Arial"/>
          <w:lang w:val="en-GB"/>
        </w:rPr>
        <w:t>presentation</w:t>
      </w:r>
      <w:r w:rsidRPr="00487BD6">
        <w:rPr>
          <w:rFonts w:ascii="Arial" w:eastAsia="Times New Roman" w:hAnsi="Arial" w:cs="Arial"/>
          <w:lang w:val="en-GB"/>
        </w:rPr>
        <w:t xml:space="preserve"> at the Mammary Gland Biology Gordon Research Seminar and Gordon Research Conference, June 8-14, </w:t>
      </w:r>
      <w:r w:rsidRPr="00F8285A">
        <w:rPr>
          <w:rFonts w:ascii="Arial" w:eastAsia="Times New Roman" w:hAnsi="Arial" w:cs="Arial"/>
          <w:b/>
          <w:lang w:val="en-GB"/>
        </w:rPr>
        <w:t>2013</w:t>
      </w:r>
      <w:r w:rsidRPr="00487BD6">
        <w:rPr>
          <w:rFonts w:ascii="Arial" w:eastAsia="Times New Roman" w:hAnsi="Arial" w:cs="Arial"/>
          <w:lang w:val="en-GB"/>
        </w:rPr>
        <w:t>, Stowe, VT.</w:t>
      </w:r>
    </w:p>
    <w:p w14:paraId="394CF96A" w14:textId="77777777" w:rsidR="00487BD6" w:rsidRPr="00487BD6" w:rsidRDefault="00487BD6" w:rsidP="00351032">
      <w:p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59092D60" w14:textId="77777777" w:rsidR="0054426C" w:rsidRPr="0054426C" w:rsidRDefault="00487BD6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487BD6">
        <w:rPr>
          <w:rFonts w:ascii="Arial" w:eastAsia="Times New Roman" w:hAnsi="Arial" w:cs="Arial"/>
          <w:b/>
          <w:lang w:val="en-GB"/>
        </w:rPr>
        <w:t>Jessica Finlay-Schultz</w:t>
      </w:r>
      <w:r w:rsidR="00351032">
        <w:rPr>
          <w:rFonts w:ascii="Arial" w:eastAsia="Times New Roman" w:hAnsi="Arial" w:cs="Arial"/>
          <w:lang w:val="en-GB"/>
        </w:rPr>
        <w:t xml:space="preserve">. </w:t>
      </w:r>
      <w:r w:rsidRPr="00487BD6">
        <w:rPr>
          <w:rFonts w:ascii="Arial" w:eastAsia="Times New Roman" w:hAnsi="Arial" w:cs="Arial"/>
          <w:i/>
          <w:lang w:val="en-GB"/>
        </w:rPr>
        <w:t>Dissecting the role of microRNA-141 in hormone-dependent breast cancer</w:t>
      </w:r>
      <w:r w:rsidR="00351032">
        <w:rPr>
          <w:rFonts w:ascii="Arial" w:eastAsia="Times New Roman" w:hAnsi="Arial" w:cs="Arial"/>
          <w:lang w:val="en-GB"/>
        </w:rPr>
        <w:t xml:space="preserve">. Oral </w:t>
      </w:r>
      <w:r w:rsidRPr="00487BD6">
        <w:rPr>
          <w:rFonts w:ascii="Arial" w:eastAsia="Times New Roman" w:hAnsi="Arial" w:cs="Arial"/>
          <w:lang w:val="en-GB"/>
        </w:rPr>
        <w:t xml:space="preserve">presentation at the Endocrine Society </w:t>
      </w:r>
      <w:r w:rsidR="00351032">
        <w:rPr>
          <w:rFonts w:ascii="Arial" w:eastAsia="Times New Roman" w:hAnsi="Arial" w:cs="Arial"/>
          <w:lang w:val="en-GB"/>
        </w:rPr>
        <w:t>Annual Meeting</w:t>
      </w:r>
      <w:r w:rsidRPr="00487BD6">
        <w:rPr>
          <w:rFonts w:ascii="Arial" w:eastAsia="Times New Roman" w:hAnsi="Arial" w:cs="Arial"/>
          <w:lang w:val="en-GB"/>
        </w:rPr>
        <w:t xml:space="preserve">, June 5, </w:t>
      </w:r>
      <w:r w:rsidRPr="00F8285A">
        <w:rPr>
          <w:rFonts w:ascii="Arial" w:eastAsia="Times New Roman" w:hAnsi="Arial" w:cs="Arial"/>
          <w:b/>
          <w:lang w:val="en-GB"/>
        </w:rPr>
        <w:t>2012</w:t>
      </w:r>
      <w:r w:rsidRPr="00487BD6">
        <w:rPr>
          <w:rFonts w:ascii="Arial" w:eastAsia="Times New Roman" w:hAnsi="Arial" w:cs="Arial"/>
          <w:lang w:val="en-GB"/>
        </w:rPr>
        <w:t>, Houston, TX.</w:t>
      </w:r>
    </w:p>
    <w:p w14:paraId="501E9BDC" w14:textId="77777777" w:rsidR="0054426C" w:rsidRPr="0054426C" w:rsidRDefault="0054426C" w:rsidP="00351032">
      <w:pPr>
        <w:pStyle w:val="ListParagraph"/>
        <w:spacing w:line="240" w:lineRule="auto"/>
        <w:rPr>
          <w:rFonts w:ascii="Arial" w:eastAsia="Times New Roman" w:hAnsi="Arial" w:cs="Arial"/>
          <w:kern w:val="20"/>
          <w:lang w:val="en-GB"/>
        </w:rPr>
      </w:pPr>
    </w:p>
    <w:p w14:paraId="414E148C" w14:textId="77777777" w:rsidR="0054426C" w:rsidRPr="0054426C" w:rsidRDefault="0054426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t>Jessica Finlay-Schultz</w:t>
      </w:r>
      <w:r>
        <w:rPr>
          <w:rFonts w:ascii="Arial" w:eastAsia="Times New Roman" w:hAnsi="Arial" w:cs="Arial"/>
          <w:kern w:val="20"/>
          <w:lang w:val="en-GB"/>
        </w:rPr>
        <w:t>, Andrew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proofErr w:type="spellStart"/>
      <w:r w:rsidRPr="0054426C">
        <w:rPr>
          <w:rFonts w:ascii="Arial" w:eastAsia="Times New Roman" w:hAnsi="Arial" w:cs="Arial"/>
          <w:kern w:val="20"/>
          <w:lang w:val="en-GB"/>
        </w:rPr>
        <w:t>Canastar</w:t>
      </w:r>
      <w:proofErr w:type="spellEnd"/>
      <w:r>
        <w:rPr>
          <w:rFonts w:ascii="Arial" w:eastAsia="Times New Roman" w:hAnsi="Arial" w:cs="Arial"/>
          <w:kern w:val="20"/>
          <w:lang w:val="en-GB"/>
        </w:rPr>
        <w:t>,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kern w:val="20"/>
          <w:lang w:val="en-GB"/>
        </w:rPr>
        <w:t>Margaret Short, Sherry Leonard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. </w:t>
      </w:r>
      <w:r w:rsidRPr="0054426C">
        <w:rPr>
          <w:rFonts w:ascii="Arial" w:eastAsia="Times New Roman" w:hAnsi="Arial" w:cs="Arial"/>
          <w:i/>
          <w:kern w:val="20"/>
          <w:lang w:val="en-GB"/>
        </w:rPr>
        <w:t>Transcriptional repression of the alpha7 nicotinic acetylcholine receptor subunit gene (CHRNA7) by AP-2 alpha.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 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at the Society for Neuroscience </w:t>
      </w:r>
      <w:r w:rsidR="00351032">
        <w:rPr>
          <w:rFonts w:ascii="Arial" w:eastAsia="Times New Roman" w:hAnsi="Arial" w:cs="Arial"/>
          <w:kern w:val="20"/>
          <w:lang w:val="en-GB"/>
        </w:rPr>
        <w:t>Annual M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eeting, November 14, </w:t>
      </w:r>
      <w:r w:rsidRPr="0054426C">
        <w:rPr>
          <w:rFonts w:ascii="Arial" w:eastAsia="Times New Roman" w:hAnsi="Arial" w:cs="Arial"/>
          <w:b/>
          <w:kern w:val="20"/>
          <w:lang w:val="en-GB"/>
        </w:rPr>
        <w:t>2010</w:t>
      </w:r>
      <w:r w:rsidRPr="0054426C">
        <w:rPr>
          <w:rFonts w:ascii="Arial" w:eastAsia="Times New Roman" w:hAnsi="Arial" w:cs="Arial"/>
          <w:kern w:val="20"/>
          <w:lang w:val="en-GB"/>
        </w:rPr>
        <w:t>, San Diego, CA.</w:t>
      </w:r>
    </w:p>
    <w:p w14:paraId="6B771F97" w14:textId="77777777" w:rsidR="0054426C" w:rsidRPr="0054426C" w:rsidRDefault="0054426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5403D0CD" w14:textId="77777777" w:rsidR="0054426C" w:rsidRPr="0054426C" w:rsidRDefault="0054426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t>Jessica AF Schultz</w:t>
      </w:r>
      <w:r>
        <w:rPr>
          <w:rFonts w:ascii="Arial" w:eastAsia="Times New Roman" w:hAnsi="Arial" w:cs="Arial"/>
          <w:kern w:val="20"/>
          <w:lang w:val="en-GB"/>
        </w:rPr>
        <w:t>, Margaret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Short</w:t>
      </w:r>
      <w:r>
        <w:rPr>
          <w:rFonts w:ascii="Arial" w:eastAsia="Times New Roman" w:hAnsi="Arial" w:cs="Arial"/>
          <w:kern w:val="20"/>
          <w:lang w:val="en-GB"/>
        </w:rPr>
        <w:t>, Sharon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Graw</w:t>
      </w:r>
      <w:r>
        <w:rPr>
          <w:rFonts w:ascii="Arial" w:eastAsia="Times New Roman" w:hAnsi="Arial" w:cs="Arial"/>
          <w:kern w:val="20"/>
          <w:lang w:val="en-GB"/>
        </w:rPr>
        <w:t xml:space="preserve">, Andrew </w:t>
      </w:r>
      <w:proofErr w:type="spellStart"/>
      <w:r>
        <w:rPr>
          <w:rFonts w:ascii="Arial" w:eastAsia="Times New Roman" w:hAnsi="Arial" w:cs="Arial"/>
          <w:kern w:val="20"/>
          <w:lang w:val="en-GB"/>
        </w:rPr>
        <w:t>Canastar</w:t>
      </w:r>
      <w:proofErr w:type="spellEnd"/>
      <w:r>
        <w:rPr>
          <w:rFonts w:ascii="Arial" w:eastAsia="Times New Roman" w:hAnsi="Arial" w:cs="Arial"/>
          <w:kern w:val="20"/>
          <w:lang w:val="en-GB"/>
        </w:rPr>
        <w:t>, Sherry Leonard.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r w:rsidR="00D85002">
        <w:rPr>
          <w:rFonts w:ascii="Arial" w:eastAsia="Times New Roman" w:hAnsi="Arial" w:cs="Arial"/>
          <w:i/>
          <w:kern w:val="20"/>
          <w:lang w:val="en-GB"/>
        </w:rPr>
        <w:t>Role of Sp1 and AP-2 in the transcriptional regulation of the CHRNA7 g</w:t>
      </w:r>
      <w:r w:rsidRPr="0054426C">
        <w:rPr>
          <w:rFonts w:ascii="Arial" w:eastAsia="Times New Roman" w:hAnsi="Arial" w:cs="Arial"/>
          <w:i/>
          <w:kern w:val="20"/>
          <w:lang w:val="en-GB"/>
        </w:rPr>
        <w:t>ene.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 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at the Nicotinic Acetylcholine Receptors as Therapeutic Targets Symposium, October 15, </w:t>
      </w:r>
      <w:r w:rsidRPr="0054426C">
        <w:rPr>
          <w:rFonts w:ascii="Arial" w:eastAsia="Times New Roman" w:hAnsi="Arial" w:cs="Arial"/>
          <w:b/>
          <w:kern w:val="20"/>
          <w:lang w:val="en-GB"/>
        </w:rPr>
        <w:t>2009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, Lincolnshire, IL and the Society for Neuroscience </w:t>
      </w:r>
      <w:r w:rsidR="00351032">
        <w:rPr>
          <w:rFonts w:ascii="Arial" w:eastAsia="Times New Roman" w:hAnsi="Arial" w:cs="Arial"/>
          <w:kern w:val="20"/>
          <w:lang w:val="en-GB"/>
        </w:rPr>
        <w:t>Annual M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eeting, October 18, </w:t>
      </w:r>
      <w:r w:rsidRPr="0054426C">
        <w:rPr>
          <w:rFonts w:ascii="Arial" w:eastAsia="Times New Roman" w:hAnsi="Arial" w:cs="Arial"/>
          <w:b/>
          <w:kern w:val="20"/>
          <w:lang w:val="en-GB"/>
        </w:rPr>
        <w:t>2009</w:t>
      </w:r>
      <w:r w:rsidRPr="0054426C">
        <w:rPr>
          <w:rFonts w:ascii="Arial" w:eastAsia="Times New Roman" w:hAnsi="Arial" w:cs="Arial"/>
          <w:kern w:val="20"/>
          <w:lang w:val="en-GB"/>
        </w:rPr>
        <w:t>, Chicago, IL.</w:t>
      </w:r>
    </w:p>
    <w:p w14:paraId="316E2682" w14:textId="77777777" w:rsidR="0054426C" w:rsidRPr="0054426C" w:rsidRDefault="0054426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69C8217D" w14:textId="77777777" w:rsidR="0054426C" w:rsidRPr="0054426C" w:rsidRDefault="0054426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b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t>Jessica AF Schultz</w:t>
      </w:r>
      <w:r>
        <w:rPr>
          <w:rFonts w:ascii="Arial" w:eastAsia="Times New Roman" w:hAnsi="Arial" w:cs="Arial"/>
          <w:kern w:val="20"/>
          <w:lang w:val="en-GB"/>
        </w:rPr>
        <w:t>, Sharon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Graw</w:t>
      </w:r>
      <w:r>
        <w:rPr>
          <w:rFonts w:ascii="Arial" w:eastAsia="Times New Roman" w:hAnsi="Arial" w:cs="Arial"/>
          <w:kern w:val="20"/>
          <w:lang w:val="en-GB"/>
        </w:rPr>
        <w:t>, Margaret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Short</w:t>
      </w:r>
      <w:r>
        <w:rPr>
          <w:rFonts w:ascii="Arial" w:eastAsia="Times New Roman" w:hAnsi="Arial" w:cs="Arial"/>
          <w:kern w:val="20"/>
          <w:lang w:val="en-GB"/>
        </w:rPr>
        <w:t>, Sherry Leonard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. </w:t>
      </w:r>
      <w:r w:rsidR="00D85002">
        <w:rPr>
          <w:rFonts w:ascii="Arial" w:eastAsia="Times New Roman" w:hAnsi="Arial" w:cs="Arial"/>
          <w:i/>
          <w:kern w:val="20"/>
          <w:lang w:val="en-GB"/>
        </w:rPr>
        <w:t>Role of Sp1 and AP-2 in the transcriptional regulation of the CHRNA7 g</w:t>
      </w:r>
      <w:r w:rsidR="00D85002" w:rsidRPr="0054426C">
        <w:rPr>
          <w:rFonts w:ascii="Arial" w:eastAsia="Times New Roman" w:hAnsi="Arial" w:cs="Arial"/>
          <w:i/>
          <w:kern w:val="20"/>
          <w:lang w:val="en-GB"/>
        </w:rPr>
        <w:t>ene</w:t>
      </w:r>
      <w:r w:rsidR="00D85002">
        <w:rPr>
          <w:rFonts w:ascii="Arial" w:eastAsia="Times New Roman" w:hAnsi="Arial" w:cs="Arial"/>
          <w:i/>
          <w:kern w:val="20"/>
          <w:lang w:val="en-GB"/>
        </w:rPr>
        <w:t xml:space="preserve"> and the link to s</w:t>
      </w:r>
      <w:r w:rsidRPr="0054426C">
        <w:rPr>
          <w:rFonts w:ascii="Arial" w:eastAsia="Times New Roman" w:hAnsi="Arial" w:cs="Arial"/>
          <w:i/>
          <w:kern w:val="20"/>
          <w:lang w:val="en-GB"/>
        </w:rPr>
        <w:t>chizophrenia.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at the Psychiatry Departmental Poster Session, March 18, </w:t>
      </w:r>
      <w:r w:rsidRPr="0054426C">
        <w:rPr>
          <w:rFonts w:ascii="Arial" w:eastAsia="Times New Roman" w:hAnsi="Arial" w:cs="Arial"/>
          <w:b/>
          <w:kern w:val="20"/>
          <w:lang w:val="en-GB"/>
        </w:rPr>
        <w:t>2009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, Anschutz Medical Campus, Aurora, CO.  </w:t>
      </w:r>
      <w:r w:rsidRPr="0054426C">
        <w:rPr>
          <w:rFonts w:ascii="Arial" w:eastAsia="Times New Roman" w:hAnsi="Arial" w:cs="Arial"/>
          <w:b/>
          <w:kern w:val="20"/>
          <w:lang w:val="en-GB"/>
        </w:rPr>
        <w:t>Recipient of award for Best Graduate Student Poster.</w:t>
      </w:r>
    </w:p>
    <w:p w14:paraId="3DB9B790" w14:textId="77777777" w:rsidR="0054426C" w:rsidRPr="0054426C" w:rsidRDefault="0054426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18C3F285" w14:textId="77777777" w:rsidR="0054426C" w:rsidRPr="0054426C" w:rsidRDefault="0054426C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t>Jessica AF Schultz</w:t>
      </w:r>
      <w:r>
        <w:rPr>
          <w:rFonts w:ascii="Arial" w:eastAsia="Times New Roman" w:hAnsi="Arial" w:cs="Arial"/>
          <w:kern w:val="20"/>
          <w:lang w:val="en-GB"/>
        </w:rPr>
        <w:t>, Sharon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Graw</w:t>
      </w:r>
      <w:r>
        <w:rPr>
          <w:rFonts w:ascii="Arial" w:eastAsia="Times New Roman" w:hAnsi="Arial" w:cs="Arial"/>
          <w:kern w:val="20"/>
          <w:lang w:val="en-GB"/>
        </w:rPr>
        <w:t>, Margaret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Short</w:t>
      </w:r>
      <w:r>
        <w:rPr>
          <w:rFonts w:ascii="Arial" w:eastAsia="Times New Roman" w:hAnsi="Arial" w:cs="Arial"/>
          <w:kern w:val="20"/>
          <w:lang w:val="en-GB"/>
        </w:rPr>
        <w:t>, Sherry Leonard</w:t>
      </w:r>
      <w:r w:rsidR="00D85002">
        <w:rPr>
          <w:rFonts w:ascii="Arial" w:eastAsia="Times New Roman" w:hAnsi="Arial" w:cs="Arial"/>
          <w:kern w:val="20"/>
          <w:lang w:val="en-GB"/>
        </w:rPr>
        <w:t>.</w:t>
      </w:r>
      <w:r w:rsidR="00D85002" w:rsidRPr="00D85002">
        <w:rPr>
          <w:rFonts w:ascii="Arial" w:eastAsia="Times New Roman" w:hAnsi="Arial" w:cs="Arial"/>
          <w:i/>
          <w:kern w:val="20"/>
          <w:lang w:val="en-GB"/>
        </w:rPr>
        <w:t xml:space="preserve"> </w:t>
      </w:r>
      <w:r w:rsidR="00D85002">
        <w:rPr>
          <w:rFonts w:ascii="Arial" w:eastAsia="Times New Roman" w:hAnsi="Arial" w:cs="Arial"/>
          <w:i/>
          <w:kern w:val="20"/>
          <w:lang w:val="en-GB"/>
        </w:rPr>
        <w:t>Role of Sp1 and AP-2 in the transcriptional regulation of the CHRNA7 g</w:t>
      </w:r>
      <w:r w:rsidR="00D85002" w:rsidRPr="0054426C">
        <w:rPr>
          <w:rFonts w:ascii="Arial" w:eastAsia="Times New Roman" w:hAnsi="Arial" w:cs="Arial"/>
          <w:i/>
          <w:kern w:val="20"/>
          <w:lang w:val="en-GB"/>
        </w:rPr>
        <w:t>ene</w:t>
      </w:r>
      <w:r w:rsidR="00D85002">
        <w:rPr>
          <w:rFonts w:ascii="Arial" w:eastAsia="Times New Roman" w:hAnsi="Arial" w:cs="Arial"/>
          <w:i/>
          <w:kern w:val="20"/>
          <w:lang w:val="en-GB"/>
        </w:rPr>
        <w:t xml:space="preserve"> and the link to s</w:t>
      </w:r>
      <w:r w:rsidR="00D85002" w:rsidRPr="0054426C">
        <w:rPr>
          <w:rFonts w:ascii="Arial" w:eastAsia="Times New Roman" w:hAnsi="Arial" w:cs="Arial"/>
          <w:i/>
          <w:kern w:val="20"/>
          <w:lang w:val="en-GB"/>
        </w:rPr>
        <w:t>chizophrenia.</w:t>
      </w:r>
      <w:r w:rsidR="00D85002">
        <w:rPr>
          <w:rFonts w:ascii="Arial" w:eastAsia="Times New Roman" w:hAnsi="Arial" w:cs="Arial"/>
          <w:i/>
          <w:kern w:val="20"/>
          <w:lang w:val="en-GB"/>
        </w:rPr>
        <w:t xml:space="preserve"> 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at the Keystone Symposium on the Molecular Basis of Schizophrenia and Bipolar Disorder, March 6 - March 10, </w:t>
      </w:r>
      <w:r w:rsidRPr="0054426C">
        <w:rPr>
          <w:rFonts w:ascii="Arial" w:eastAsia="Times New Roman" w:hAnsi="Arial" w:cs="Arial"/>
          <w:b/>
          <w:kern w:val="20"/>
          <w:lang w:val="en-GB"/>
        </w:rPr>
        <w:t>2009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, Keystone, CO. </w:t>
      </w:r>
    </w:p>
    <w:p w14:paraId="303B9EAD" w14:textId="77777777" w:rsidR="0054426C" w:rsidRPr="0054426C" w:rsidRDefault="0054426C" w:rsidP="00351032">
      <w:pPr>
        <w:pStyle w:val="ListParagraph"/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7A431BD3" w14:textId="77777777" w:rsidR="0054426C" w:rsidRDefault="00D85002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t>Jessica AF Schultz</w:t>
      </w:r>
      <w:r>
        <w:rPr>
          <w:rFonts w:ascii="Arial" w:eastAsia="Times New Roman" w:hAnsi="Arial" w:cs="Arial"/>
          <w:kern w:val="20"/>
          <w:lang w:val="en-GB"/>
        </w:rPr>
        <w:t>, Andrew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proofErr w:type="spellStart"/>
      <w:r w:rsidRPr="0054426C">
        <w:rPr>
          <w:rFonts w:ascii="Arial" w:eastAsia="Times New Roman" w:hAnsi="Arial" w:cs="Arial"/>
          <w:kern w:val="20"/>
          <w:lang w:val="en-GB"/>
        </w:rPr>
        <w:t>Canastar</w:t>
      </w:r>
      <w:proofErr w:type="spellEnd"/>
      <w:r>
        <w:rPr>
          <w:rFonts w:ascii="Arial" w:eastAsia="Times New Roman" w:hAnsi="Arial" w:cs="Arial"/>
          <w:kern w:val="20"/>
          <w:lang w:val="en-GB"/>
        </w:rPr>
        <w:t>,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kern w:val="20"/>
          <w:lang w:val="en-GB"/>
        </w:rPr>
        <w:t>Margaret Short, Sherry Leonard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. 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 xml:space="preserve">Transcriptional </w:t>
      </w:r>
      <w:r>
        <w:rPr>
          <w:rFonts w:ascii="Arial" w:eastAsia="Times New Roman" w:hAnsi="Arial" w:cs="Arial"/>
          <w:i/>
          <w:kern w:val="20"/>
          <w:lang w:val="en-GB"/>
        </w:rPr>
        <w:t>r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 xml:space="preserve">egulation of the CHRNA7 </w:t>
      </w:r>
      <w:r>
        <w:rPr>
          <w:rFonts w:ascii="Arial" w:eastAsia="Times New Roman" w:hAnsi="Arial" w:cs="Arial"/>
          <w:i/>
          <w:kern w:val="20"/>
          <w:lang w:val="en-GB"/>
        </w:rPr>
        <w:t>g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 xml:space="preserve">ene in </w:t>
      </w:r>
      <w:r>
        <w:rPr>
          <w:rFonts w:ascii="Arial" w:eastAsia="Times New Roman" w:hAnsi="Arial" w:cs="Arial"/>
          <w:i/>
          <w:kern w:val="20"/>
          <w:lang w:val="en-GB"/>
        </w:rPr>
        <w:t>c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 xml:space="preserve">ontrol and </w:t>
      </w:r>
      <w:r>
        <w:rPr>
          <w:rFonts w:ascii="Arial" w:eastAsia="Times New Roman" w:hAnsi="Arial" w:cs="Arial"/>
          <w:i/>
          <w:kern w:val="20"/>
          <w:lang w:val="en-GB"/>
        </w:rPr>
        <w:t>s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 xml:space="preserve">chizophrenic </w:t>
      </w:r>
      <w:r>
        <w:rPr>
          <w:rFonts w:ascii="Arial" w:eastAsia="Times New Roman" w:hAnsi="Arial" w:cs="Arial"/>
          <w:i/>
          <w:kern w:val="20"/>
          <w:lang w:val="en-GB"/>
        </w:rPr>
        <w:t>s</w:t>
      </w:r>
      <w:r w:rsidR="0054426C" w:rsidRPr="00D85002">
        <w:rPr>
          <w:rFonts w:ascii="Arial" w:eastAsia="Times New Roman" w:hAnsi="Arial" w:cs="Arial"/>
          <w:i/>
          <w:kern w:val="20"/>
          <w:lang w:val="en-GB"/>
        </w:rPr>
        <w:t>ubjects.</w:t>
      </w:r>
      <w:r w:rsidR="0054426C" w:rsidRPr="0054426C">
        <w:rPr>
          <w:rFonts w:ascii="Arial" w:eastAsia="Times New Roman" w:hAnsi="Arial" w:cs="Arial"/>
          <w:kern w:val="20"/>
          <w:lang w:val="en-GB"/>
        </w:rPr>
        <w:t xml:space="preserve"> 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="0054426C" w:rsidRPr="0054426C">
        <w:rPr>
          <w:rFonts w:ascii="Arial" w:eastAsia="Times New Roman" w:hAnsi="Arial" w:cs="Arial"/>
          <w:kern w:val="20"/>
          <w:lang w:val="en-GB"/>
        </w:rPr>
        <w:t xml:space="preserve"> at the Keystone Symposium on Regulatory Mechanisms in Eukaryotic Transcription, February 3 - February 8, </w:t>
      </w:r>
      <w:r w:rsidR="0054426C" w:rsidRPr="00D85002">
        <w:rPr>
          <w:rFonts w:ascii="Arial" w:eastAsia="Times New Roman" w:hAnsi="Arial" w:cs="Arial"/>
          <w:b/>
          <w:kern w:val="20"/>
          <w:lang w:val="en-GB"/>
        </w:rPr>
        <w:t>2008</w:t>
      </w:r>
      <w:r w:rsidR="0054426C" w:rsidRPr="0054426C">
        <w:rPr>
          <w:rFonts w:ascii="Arial" w:eastAsia="Times New Roman" w:hAnsi="Arial" w:cs="Arial"/>
          <w:kern w:val="20"/>
          <w:lang w:val="en-GB"/>
        </w:rPr>
        <w:t>, Keystone, CO.</w:t>
      </w:r>
    </w:p>
    <w:p w14:paraId="7B8F6AB4" w14:textId="77777777" w:rsidR="00D85002" w:rsidRPr="00D85002" w:rsidRDefault="00D85002" w:rsidP="00351032">
      <w:p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</w:p>
    <w:p w14:paraId="47FD81BD" w14:textId="77777777" w:rsidR="00487BD6" w:rsidRPr="00487BD6" w:rsidRDefault="00D85002" w:rsidP="00351032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kern w:val="20"/>
          <w:lang w:val="en-GB"/>
        </w:rPr>
      </w:pPr>
      <w:r w:rsidRPr="0054426C">
        <w:rPr>
          <w:rFonts w:ascii="Arial" w:eastAsia="Times New Roman" w:hAnsi="Arial" w:cs="Arial"/>
          <w:b/>
          <w:kern w:val="20"/>
          <w:lang w:val="en-GB"/>
        </w:rPr>
        <w:lastRenderedPageBreak/>
        <w:t>Jessica AF Schultz</w:t>
      </w:r>
      <w:r>
        <w:rPr>
          <w:rFonts w:ascii="Arial" w:eastAsia="Times New Roman" w:hAnsi="Arial" w:cs="Arial"/>
          <w:kern w:val="20"/>
          <w:lang w:val="en-GB"/>
        </w:rPr>
        <w:t xml:space="preserve">, Mohamed El </w:t>
      </w:r>
      <w:proofErr w:type="spellStart"/>
      <w:r>
        <w:rPr>
          <w:rFonts w:ascii="Arial" w:eastAsia="Times New Roman" w:hAnsi="Arial" w:cs="Arial"/>
          <w:kern w:val="20"/>
          <w:lang w:val="en-GB"/>
        </w:rPr>
        <w:t>Gazzar</w:t>
      </w:r>
      <w:proofErr w:type="spellEnd"/>
      <w:r>
        <w:rPr>
          <w:rFonts w:ascii="Arial" w:eastAsia="Times New Roman" w:hAnsi="Arial" w:cs="Arial"/>
          <w:kern w:val="20"/>
          <w:lang w:val="en-GB"/>
        </w:rPr>
        <w:t>,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r>
        <w:rPr>
          <w:rFonts w:ascii="Arial" w:eastAsia="Times New Roman" w:hAnsi="Arial" w:cs="Arial"/>
          <w:kern w:val="20"/>
          <w:lang w:val="en-GB"/>
        </w:rPr>
        <w:t>Margaret Short, Sherry Leonard</w:t>
      </w:r>
      <w:r w:rsidR="0054426C" w:rsidRPr="0054426C">
        <w:rPr>
          <w:rFonts w:ascii="Arial" w:eastAsia="Times New Roman" w:hAnsi="Arial" w:cs="Arial"/>
          <w:kern w:val="20"/>
          <w:lang w:val="en-GB"/>
        </w:rPr>
        <w:t xml:space="preserve">. </w:t>
      </w:r>
      <w:r w:rsidRPr="00D85002">
        <w:rPr>
          <w:rFonts w:ascii="Arial" w:eastAsia="Times New Roman" w:hAnsi="Arial" w:cs="Arial"/>
          <w:i/>
          <w:kern w:val="20"/>
          <w:lang w:val="en-GB"/>
        </w:rPr>
        <w:t xml:space="preserve">Transcriptional </w:t>
      </w:r>
      <w:r>
        <w:rPr>
          <w:rFonts w:ascii="Arial" w:eastAsia="Times New Roman" w:hAnsi="Arial" w:cs="Arial"/>
          <w:i/>
          <w:kern w:val="20"/>
          <w:lang w:val="en-GB"/>
        </w:rPr>
        <w:t>r</w:t>
      </w:r>
      <w:r w:rsidRPr="00D85002">
        <w:rPr>
          <w:rFonts w:ascii="Arial" w:eastAsia="Times New Roman" w:hAnsi="Arial" w:cs="Arial"/>
          <w:i/>
          <w:kern w:val="20"/>
          <w:lang w:val="en-GB"/>
        </w:rPr>
        <w:t xml:space="preserve">egulation of the CHRNA7 </w:t>
      </w:r>
      <w:r>
        <w:rPr>
          <w:rFonts w:ascii="Arial" w:eastAsia="Times New Roman" w:hAnsi="Arial" w:cs="Arial"/>
          <w:i/>
          <w:kern w:val="20"/>
          <w:lang w:val="en-GB"/>
        </w:rPr>
        <w:t>g</w:t>
      </w:r>
      <w:r w:rsidRPr="00D85002">
        <w:rPr>
          <w:rFonts w:ascii="Arial" w:eastAsia="Times New Roman" w:hAnsi="Arial" w:cs="Arial"/>
          <w:i/>
          <w:kern w:val="20"/>
          <w:lang w:val="en-GB"/>
        </w:rPr>
        <w:t xml:space="preserve">ene in </w:t>
      </w:r>
      <w:r>
        <w:rPr>
          <w:rFonts w:ascii="Arial" w:eastAsia="Times New Roman" w:hAnsi="Arial" w:cs="Arial"/>
          <w:i/>
          <w:kern w:val="20"/>
          <w:lang w:val="en-GB"/>
        </w:rPr>
        <w:t>c</w:t>
      </w:r>
      <w:r w:rsidRPr="00D85002">
        <w:rPr>
          <w:rFonts w:ascii="Arial" w:eastAsia="Times New Roman" w:hAnsi="Arial" w:cs="Arial"/>
          <w:i/>
          <w:kern w:val="20"/>
          <w:lang w:val="en-GB"/>
        </w:rPr>
        <w:t xml:space="preserve">ontrol and </w:t>
      </w:r>
      <w:r>
        <w:rPr>
          <w:rFonts w:ascii="Arial" w:eastAsia="Times New Roman" w:hAnsi="Arial" w:cs="Arial"/>
          <w:i/>
          <w:kern w:val="20"/>
          <w:lang w:val="en-GB"/>
        </w:rPr>
        <w:t>s</w:t>
      </w:r>
      <w:r w:rsidRPr="00D85002">
        <w:rPr>
          <w:rFonts w:ascii="Arial" w:eastAsia="Times New Roman" w:hAnsi="Arial" w:cs="Arial"/>
          <w:i/>
          <w:kern w:val="20"/>
          <w:lang w:val="en-GB"/>
        </w:rPr>
        <w:t xml:space="preserve">chizophrenic </w:t>
      </w:r>
      <w:r>
        <w:rPr>
          <w:rFonts w:ascii="Arial" w:eastAsia="Times New Roman" w:hAnsi="Arial" w:cs="Arial"/>
          <w:i/>
          <w:kern w:val="20"/>
          <w:lang w:val="en-GB"/>
        </w:rPr>
        <w:t>s</w:t>
      </w:r>
      <w:r w:rsidRPr="00D85002">
        <w:rPr>
          <w:rFonts w:ascii="Arial" w:eastAsia="Times New Roman" w:hAnsi="Arial" w:cs="Arial"/>
          <w:i/>
          <w:kern w:val="20"/>
          <w:lang w:val="en-GB"/>
        </w:rPr>
        <w:t>ubjects.</w:t>
      </w:r>
      <w:r w:rsidRPr="0054426C">
        <w:rPr>
          <w:rFonts w:ascii="Arial" w:eastAsia="Times New Roman" w:hAnsi="Arial" w:cs="Arial"/>
          <w:kern w:val="20"/>
          <w:lang w:val="en-GB"/>
        </w:rPr>
        <w:t xml:space="preserve"> </w:t>
      </w:r>
      <w:r w:rsidR="0054426C" w:rsidRPr="0054426C">
        <w:rPr>
          <w:rFonts w:ascii="Arial" w:eastAsia="Times New Roman" w:hAnsi="Arial" w:cs="Arial"/>
          <w:kern w:val="20"/>
          <w:lang w:val="en-GB"/>
        </w:rPr>
        <w:t xml:space="preserve">Poster </w:t>
      </w:r>
      <w:r w:rsidR="004D290D">
        <w:rPr>
          <w:rFonts w:ascii="Arial" w:eastAsia="Times New Roman" w:hAnsi="Arial" w:cs="Arial"/>
          <w:kern w:val="20"/>
          <w:lang w:val="en-GB"/>
        </w:rPr>
        <w:t>presentation</w:t>
      </w:r>
      <w:r w:rsidR="0054426C" w:rsidRPr="0054426C">
        <w:rPr>
          <w:rFonts w:ascii="Arial" w:eastAsia="Times New Roman" w:hAnsi="Arial" w:cs="Arial"/>
          <w:kern w:val="20"/>
          <w:lang w:val="en-GB"/>
        </w:rPr>
        <w:t xml:space="preserve"> at the Keystone Symposium on Regulation of Eukaryotic Transcription: From Chromatin to mRNA, April 21 - April 26, </w:t>
      </w:r>
      <w:r w:rsidR="0054426C" w:rsidRPr="00D85002">
        <w:rPr>
          <w:rFonts w:ascii="Arial" w:eastAsia="Times New Roman" w:hAnsi="Arial" w:cs="Arial"/>
          <w:b/>
          <w:kern w:val="20"/>
          <w:lang w:val="en-GB"/>
        </w:rPr>
        <w:t>2006</w:t>
      </w:r>
      <w:r w:rsidR="0054426C" w:rsidRPr="0054426C">
        <w:rPr>
          <w:rFonts w:ascii="Arial" w:eastAsia="Times New Roman" w:hAnsi="Arial" w:cs="Arial"/>
          <w:kern w:val="20"/>
          <w:lang w:val="en-GB"/>
        </w:rPr>
        <w:t>, Taos, NM.</w:t>
      </w:r>
    </w:p>
    <w:p w14:paraId="01129A20" w14:textId="2DCAD6A4" w:rsidR="00BC182E" w:rsidRDefault="00BC182E" w:rsidP="00351032">
      <w:pPr>
        <w:spacing w:after="0" w:line="240" w:lineRule="auto"/>
        <w:rPr>
          <w:rFonts w:ascii="Arial" w:hAnsi="Arial" w:cs="Arial"/>
        </w:rPr>
      </w:pPr>
    </w:p>
    <w:p w14:paraId="5999226D" w14:textId="77777777" w:rsidR="00990BDC" w:rsidRPr="0054161C" w:rsidRDefault="00990BDC" w:rsidP="00351032">
      <w:pPr>
        <w:spacing w:after="0" w:line="240" w:lineRule="auto"/>
        <w:rPr>
          <w:rFonts w:ascii="Arial" w:hAnsi="Arial" w:cs="Arial"/>
        </w:rPr>
      </w:pPr>
    </w:p>
    <w:p w14:paraId="41AF8016" w14:textId="77777777" w:rsidR="00942380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  <w:b/>
          <w:u w:val="single"/>
        </w:rPr>
        <w:t>Teaching Responsibilities</w:t>
      </w:r>
    </w:p>
    <w:p w14:paraId="04D1AA42" w14:textId="77777777" w:rsidR="00A65CA0" w:rsidRPr="00942380" w:rsidRDefault="0054161C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2380">
        <w:rPr>
          <w:rFonts w:ascii="Arial" w:hAnsi="Arial" w:cs="Arial"/>
        </w:rPr>
        <w:t xml:space="preserve">Teaching Assistant, </w:t>
      </w:r>
      <w:r w:rsidR="00A65CA0" w:rsidRPr="00942380">
        <w:rPr>
          <w:rFonts w:ascii="Arial" w:hAnsi="Arial" w:cs="Arial"/>
        </w:rPr>
        <w:t>Interdepartmental Graduate Core Courses (IDPT 7821/IDPT 7822/</w:t>
      </w:r>
    </w:p>
    <w:p w14:paraId="7A7D51E2" w14:textId="77777777" w:rsidR="00942380" w:rsidRDefault="00A65CA0" w:rsidP="00351032">
      <w:pPr>
        <w:spacing w:after="0" w:line="240" w:lineRule="auto"/>
        <w:ind w:left="720"/>
        <w:rPr>
          <w:rFonts w:ascii="Arial" w:hAnsi="Arial" w:cs="Arial"/>
        </w:rPr>
      </w:pPr>
      <w:r w:rsidRPr="00A65CA0">
        <w:rPr>
          <w:rFonts w:ascii="Arial" w:hAnsi="Arial" w:cs="Arial"/>
        </w:rPr>
        <w:t>IDPT 7823</w:t>
      </w:r>
      <w:r>
        <w:rPr>
          <w:rFonts w:ascii="Arial" w:hAnsi="Arial" w:cs="Arial"/>
        </w:rPr>
        <w:t>/IDPT 7824)</w:t>
      </w:r>
      <w:r w:rsidR="0054161C" w:rsidRPr="00A65CA0">
        <w:rPr>
          <w:rFonts w:ascii="Arial" w:hAnsi="Arial" w:cs="Arial"/>
        </w:rPr>
        <w:t xml:space="preserve">. </w:t>
      </w:r>
      <w:r w:rsidR="008A15F7">
        <w:rPr>
          <w:rFonts w:ascii="Arial" w:hAnsi="Arial" w:cs="Arial"/>
        </w:rPr>
        <w:t xml:space="preserve">Fall 2009. </w:t>
      </w:r>
      <w:r>
        <w:rPr>
          <w:rFonts w:ascii="Arial" w:hAnsi="Arial" w:cs="Arial"/>
        </w:rPr>
        <w:t>Course director</w:t>
      </w:r>
      <w:r w:rsidR="0054161C" w:rsidRPr="00A65CA0">
        <w:rPr>
          <w:rFonts w:ascii="Arial" w:hAnsi="Arial" w:cs="Arial"/>
        </w:rPr>
        <w:t>: James Hagman, Ph.D</w:t>
      </w:r>
      <w:r>
        <w:rPr>
          <w:rFonts w:ascii="Arial" w:hAnsi="Arial" w:cs="Arial"/>
        </w:rPr>
        <w:t>.</w:t>
      </w:r>
    </w:p>
    <w:p w14:paraId="34BB35E0" w14:textId="77777777" w:rsidR="00942380" w:rsidRDefault="00942380" w:rsidP="00351032">
      <w:pPr>
        <w:spacing w:after="0" w:line="240" w:lineRule="auto"/>
        <w:ind w:left="720"/>
        <w:rPr>
          <w:rFonts w:ascii="Arial" w:hAnsi="Arial" w:cs="Arial"/>
        </w:rPr>
      </w:pPr>
    </w:p>
    <w:p w14:paraId="0D0EA613" w14:textId="77777777" w:rsidR="00A65CA0" w:rsidRPr="00942380" w:rsidRDefault="00A65CA0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2380">
        <w:rPr>
          <w:rFonts w:ascii="Arial" w:hAnsi="Arial" w:cs="Arial"/>
        </w:rPr>
        <w:t>Teaching Assistant</w:t>
      </w:r>
      <w:r w:rsidR="008B6E3F" w:rsidRPr="00942380">
        <w:rPr>
          <w:rFonts w:ascii="Arial" w:hAnsi="Arial" w:cs="Arial"/>
        </w:rPr>
        <w:t>,</w:t>
      </w:r>
      <w:r w:rsidRPr="00942380">
        <w:rPr>
          <w:rFonts w:ascii="Arial" w:hAnsi="Arial" w:cs="Arial"/>
        </w:rPr>
        <w:t xml:space="preserve"> Interdepartmental Graduate Core Courses (IDPT 7821/IDPT 7822/</w:t>
      </w:r>
    </w:p>
    <w:p w14:paraId="0605D643" w14:textId="77777777" w:rsidR="00942380" w:rsidRDefault="00A65CA0" w:rsidP="00351032">
      <w:pPr>
        <w:spacing w:after="0" w:line="240" w:lineRule="auto"/>
        <w:ind w:left="720"/>
        <w:rPr>
          <w:rFonts w:ascii="Arial" w:hAnsi="Arial" w:cs="Arial"/>
        </w:rPr>
      </w:pPr>
      <w:r w:rsidRPr="00942380">
        <w:rPr>
          <w:rFonts w:ascii="Arial" w:hAnsi="Arial" w:cs="Arial"/>
        </w:rPr>
        <w:t>IDPT 7823/IDPT 7824)</w:t>
      </w:r>
      <w:r w:rsidR="00CC13D8" w:rsidRPr="00942380">
        <w:rPr>
          <w:rFonts w:ascii="Arial" w:hAnsi="Arial" w:cs="Arial"/>
        </w:rPr>
        <w:t xml:space="preserve">. </w:t>
      </w:r>
      <w:r w:rsidR="008A15F7" w:rsidRPr="00942380">
        <w:rPr>
          <w:rFonts w:ascii="Arial" w:hAnsi="Arial" w:cs="Arial"/>
        </w:rPr>
        <w:t xml:space="preserve">Fall 2010. </w:t>
      </w:r>
      <w:r w:rsidRPr="00942380">
        <w:rPr>
          <w:rFonts w:ascii="Arial" w:hAnsi="Arial" w:cs="Arial"/>
        </w:rPr>
        <w:t>Course director: Andrew Bradford, Ph.D.</w:t>
      </w:r>
    </w:p>
    <w:p w14:paraId="28F97406" w14:textId="77777777" w:rsidR="00942380" w:rsidRPr="00942380" w:rsidRDefault="00A65CA0" w:rsidP="00351032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942380">
        <w:rPr>
          <w:rFonts w:ascii="Arial" w:hAnsi="Arial" w:cs="Arial"/>
        </w:rPr>
        <w:tab/>
      </w:r>
    </w:p>
    <w:p w14:paraId="04E4E00D" w14:textId="77777777" w:rsidR="00BC182E" w:rsidRDefault="00A65CA0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2380">
        <w:rPr>
          <w:rFonts w:ascii="Arial" w:hAnsi="Arial" w:cs="Arial"/>
        </w:rPr>
        <w:t xml:space="preserve">Lecturer, Clinical Science Graduate Program, CLSC 7500, </w:t>
      </w:r>
      <w:r w:rsidR="00BC182E">
        <w:rPr>
          <w:rFonts w:ascii="Arial" w:hAnsi="Arial" w:cs="Arial"/>
          <w:i/>
        </w:rPr>
        <w:t xml:space="preserve">Flow Cytometry and Fluorescent </w:t>
      </w:r>
      <w:r w:rsidRPr="00942380">
        <w:rPr>
          <w:rFonts w:ascii="Arial" w:hAnsi="Arial" w:cs="Arial"/>
          <w:i/>
        </w:rPr>
        <w:t>Activated Cell Sorting (FACS).</w:t>
      </w:r>
      <w:r w:rsidRPr="00942380">
        <w:rPr>
          <w:rFonts w:ascii="Arial" w:hAnsi="Arial" w:cs="Arial"/>
        </w:rPr>
        <w:t xml:space="preserve"> </w:t>
      </w:r>
      <w:r w:rsidR="000B6733">
        <w:rPr>
          <w:rFonts w:ascii="Arial" w:hAnsi="Arial" w:cs="Arial"/>
        </w:rPr>
        <w:t>2013-2015</w:t>
      </w:r>
      <w:r w:rsidR="007C5A89">
        <w:rPr>
          <w:rFonts w:ascii="Arial" w:hAnsi="Arial" w:cs="Arial"/>
        </w:rPr>
        <w:t>.</w:t>
      </w:r>
    </w:p>
    <w:p w14:paraId="5B740C57" w14:textId="77777777" w:rsidR="00942380" w:rsidRDefault="00A65CA0" w:rsidP="00351032">
      <w:pPr>
        <w:pStyle w:val="ListParagraph"/>
        <w:spacing w:after="0" w:line="240" w:lineRule="auto"/>
        <w:rPr>
          <w:rFonts w:ascii="Arial" w:hAnsi="Arial" w:cs="Arial"/>
        </w:rPr>
      </w:pPr>
      <w:r w:rsidRPr="00942380">
        <w:rPr>
          <w:rFonts w:ascii="Arial" w:hAnsi="Arial" w:cs="Arial"/>
        </w:rPr>
        <w:t xml:space="preserve">Course Director: John Tentler, Ph.D. </w:t>
      </w:r>
    </w:p>
    <w:p w14:paraId="0E0A5999" w14:textId="77777777" w:rsidR="00BC182E" w:rsidRPr="00BC182E" w:rsidRDefault="00BC182E" w:rsidP="00351032">
      <w:pPr>
        <w:spacing w:after="0" w:line="240" w:lineRule="auto"/>
        <w:ind w:left="720"/>
        <w:rPr>
          <w:rFonts w:ascii="Arial" w:hAnsi="Arial" w:cs="Arial"/>
        </w:rPr>
      </w:pPr>
    </w:p>
    <w:p w14:paraId="3E1BFCF4" w14:textId="77777777" w:rsidR="009033F3" w:rsidRDefault="00BC182E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Panel Member, Graduate School Orientation Program. Responsible Conduct of Research and Mentor/Mentee Relationships. </w:t>
      </w:r>
      <w:r w:rsidR="009033F3">
        <w:rPr>
          <w:rFonts w:ascii="Arial" w:hAnsi="Arial" w:cs="Arial"/>
        </w:rPr>
        <w:t xml:space="preserve">August 25-26, 2015. </w:t>
      </w:r>
    </w:p>
    <w:p w14:paraId="52C3E339" w14:textId="77777777" w:rsidR="00BC182E" w:rsidRDefault="009033F3" w:rsidP="0035103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Orientation Director: Inge Wefes, Ph.D.</w:t>
      </w:r>
    </w:p>
    <w:p w14:paraId="3FF0DF98" w14:textId="77777777" w:rsidR="00BC182E" w:rsidRDefault="00BC182E" w:rsidP="00351032">
      <w:pPr>
        <w:pStyle w:val="ListParagraph"/>
        <w:spacing w:after="0" w:line="240" w:lineRule="auto"/>
        <w:rPr>
          <w:rFonts w:ascii="Arial" w:hAnsi="Arial" w:cs="Arial"/>
        </w:rPr>
      </w:pPr>
    </w:p>
    <w:p w14:paraId="16BE948D" w14:textId="77777777" w:rsidR="009033F3" w:rsidRDefault="00BC182E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Tutor, Techniques Tutorials Program. Mondays 3-5pm from September 4 through October 12, 2015</w:t>
      </w:r>
      <w:r w:rsidR="009033F3">
        <w:rPr>
          <w:rFonts w:ascii="Arial" w:hAnsi="Arial" w:cs="Arial"/>
        </w:rPr>
        <w:t xml:space="preserve">. </w:t>
      </w:r>
    </w:p>
    <w:p w14:paraId="28559FE5" w14:textId="77777777" w:rsidR="00BC182E" w:rsidRDefault="009033F3" w:rsidP="00351032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Tutorial Director: Inge Wefes, Ph.D.</w:t>
      </w:r>
    </w:p>
    <w:p w14:paraId="77E3D048" w14:textId="77777777" w:rsidR="007C5A89" w:rsidRDefault="007C5A89" w:rsidP="00351032">
      <w:pPr>
        <w:spacing w:after="0" w:line="240" w:lineRule="auto"/>
        <w:rPr>
          <w:rFonts w:ascii="Arial" w:hAnsi="Arial" w:cs="Arial"/>
        </w:rPr>
      </w:pPr>
    </w:p>
    <w:p w14:paraId="79BA4DEB" w14:textId="77777777" w:rsidR="007C5A89" w:rsidRDefault="007C5A89" w:rsidP="0035103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Lecturer, Cancer Biology Program, </w:t>
      </w:r>
      <w:r w:rsidRPr="007C5A89">
        <w:rPr>
          <w:rFonts w:ascii="Arial" w:hAnsi="Arial" w:cs="Arial"/>
        </w:rPr>
        <w:t>CANB 7610</w:t>
      </w:r>
      <w:r>
        <w:rPr>
          <w:rFonts w:ascii="Arial" w:hAnsi="Arial" w:cs="Arial"/>
        </w:rPr>
        <w:t xml:space="preserve">, </w:t>
      </w:r>
      <w:r w:rsidRPr="007C5A89">
        <w:rPr>
          <w:rFonts w:ascii="Arial" w:hAnsi="Arial" w:cs="Arial"/>
          <w:i/>
        </w:rPr>
        <w:t>Hormone Receptors and Cancer</w:t>
      </w:r>
      <w:r>
        <w:rPr>
          <w:rFonts w:ascii="Arial" w:hAnsi="Arial" w:cs="Arial"/>
        </w:rPr>
        <w:t>. 2016.</w:t>
      </w:r>
    </w:p>
    <w:p w14:paraId="7B4C22A2" w14:textId="77777777" w:rsidR="007C5A89" w:rsidRPr="00061C8A" w:rsidRDefault="007C5A89" w:rsidP="00351032">
      <w:pPr>
        <w:pStyle w:val="ListParagraph"/>
        <w:spacing w:after="0" w:line="240" w:lineRule="auto"/>
        <w:rPr>
          <w:rFonts w:ascii="Arial" w:hAnsi="Arial" w:cs="Arial"/>
          <w:lang w:val="fr-FR"/>
        </w:rPr>
      </w:pPr>
      <w:r w:rsidRPr="00061C8A">
        <w:rPr>
          <w:rFonts w:ascii="Arial" w:hAnsi="Arial" w:cs="Arial"/>
          <w:lang w:val="fr-FR"/>
        </w:rPr>
        <w:t xml:space="preserve">Course </w:t>
      </w:r>
      <w:proofErr w:type="spellStart"/>
      <w:proofErr w:type="gramStart"/>
      <w:r w:rsidRPr="00061C8A">
        <w:rPr>
          <w:rFonts w:ascii="Arial" w:hAnsi="Arial" w:cs="Arial"/>
          <w:lang w:val="fr-FR"/>
        </w:rPr>
        <w:t>Director</w:t>
      </w:r>
      <w:proofErr w:type="spellEnd"/>
      <w:r w:rsidRPr="00061C8A">
        <w:rPr>
          <w:rFonts w:ascii="Arial" w:hAnsi="Arial" w:cs="Arial"/>
          <w:lang w:val="fr-FR"/>
        </w:rPr>
        <w:t>:</w:t>
      </w:r>
      <w:proofErr w:type="gramEnd"/>
      <w:r w:rsidRPr="00061C8A">
        <w:rPr>
          <w:rFonts w:ascii="Arial" w:hAnsi="Arial" w:cs="Arial"/>
          <w:lang w:val="fr-FR"/>
        </w:rPr>
        <w:t xml:space="preserve"> </w:t>
      </w:r>
      <w:proofErr w:type="spellStart"/>
      <w:r w:rsidRPr="00061C8A">
        <w:rPr>
          <w:rFonts w:ascii="Arial" w:hAnsi="Arial" w:cs="Arial"/>
          <w:lang w:val="fr-FR"/>
        </w:rPr>
        <w:t>Traci</w:t>
      </w:r>
      <w:proofErr w:type="spellEnd"/>
      <w:r w:rsidRPr="00061C8A">
        <w:rPr>
          <w:rFonts w:ascii="Arial" w:hAnsi="Arial" w:cs="Arial"/>
          <w:lang w:val="fr-FR"/>
        </w:rPr>
        <w:t xml:space="preserve"> Lyons, </w:t>
      </w:r>
      <w:proofErr w:type="spellStart"/>
      <w:r w:rsidRPr="00061C8A">
        <w:rPr>
          <w:rFonts w:ascii="Arial" w:hAnsi="Arial" w:cs="Arial"/>
          <w:lang w:val="fr-FR"/>
        </w:rPr>
        <w:t>Ph.D</w:t>
      </w:r>
      <w:proofErr w:type="spellEnd"/>
      <w:r w:rsidRPr="00061C8A">
        <w:rPr>
          <w:rFonts w:ascii="Arial" w:hAnsi="Arial" w:cs="Arial"/>
          <w:lang w:val="fr-FR"/>
        </w:rPr>
        <w:t>.</w:t>
      </w:r>
    </w:p>
    <w:p w14:paraId="32D9A134" w14:textId="0141BCCD" w:rsidR="00A65CA0" w:rsidRDefault="00A65CA0" w:rsidP="00351032">
      <w:pPr>
        <w:spacing w:after="0" w:line="240" w:lineRule="auto"/>
        <w:rPr>
          <w:rFonts w:ascii="Arial" w:hAnsi="Arial" w:cs="Arial"/>
          <w:lang w:val="fr-FR"/>
        </w:rPr>
      </w:pPr>
    </w:p>
    <w:p w14:paraId="51F4C596" w14:textId="77777777" w:rsidR="00CE598B" w:rsidRPr="00061C8A" w:rsidRDefault="00CE598B" w:rsidP="00351032">
      <w:pPr>
        <w:spacing w:after="0" w:line="240" w:lineRule="auto"/>
        <w:rPr>
          <w:rFonts w:ascii="Arial" w:hAnsi="Arial" w:cs="Arial"/>
          <w:lang w:val="fr-FR"/>
        </w:rPr>
      </w:pPr>
    </w:p>
    <w:p w14:paraId="3A9D0A85" w14:textId="77777777" w:rsidR="0054161C" w:rsidRDefault="0054161C" w:rsidP="0035103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Support</w:t>
      </w:r>
    </w:p>
    <w:p w14:paraId="10A3495B" w14:textId="77777777" w:rsidR="00F77C96" w:rsidRPr="000552B1" w:rsidRDefault="00F77C96" w:rsidP="00F77C96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Current</w:t>
      </w:r>
    </w:p>
    <w:p w14:paraId="6341E007" w14:textId="71BB4513" w:rsidR="00F77C96" w:rsidRPr="00967DCC" w:rsidRDefault="00F77C96" w:rsidP="00F77C96">
      <w:pPr>
        <w:spacing w:after="0" w:line="240" w:lineRule="auto"/>
        <w:rPr>
          <w:rFonts w:ascii="Arial" w:hAnsi="Arial" w:cs="Arial"/>
        </w:rPr>
      </w:pPr>
      <w:proofErr w:type="spellStart"/>
      <w:r w:rsidRPr="00967DCC">
        <w:rPr>
          <w:rFonts w:ascii="Arial" w:hAnsi="Arial" w:cs="Arial"/>
        </w:rPr>
        <w:t>Meta</w:t>
      </w:r>
      <w:r>
        <w:rPr>
          <w:rFonts w:ascii="Arial" w:hAnsi="Arial" w:cs="Arial"/>
        </w:rPr>
        <w:t>V</w:t>
      </w:r>
      <w:r w:rsidRPr="00967DCC">
        <w:rPr>
          <w:rFonts w:ascii="Arial" w:hAnsi="Arial" w:cs="Arial"/>
        </w:rPr>
        <w:t>ivor</w:t>
      </w:r>
      <w:proofErr w:type="spellEnd"/>
      <w:r>
        <w:rPr>
          <w:rFonts w:ascii="Arial" w:hAnsi="Arial" w:cs="Arial"/>
        </w:rPr>
        <w:t xml:space="preserve"> Foundation</w:t>
      </w:r>
      <w:r>
        <w:rPr>
          <w:rFonts w:ascii="Arial" w:hAnsi="Arial" w:cs="Arial"/>
        </w:rPr>
        <w:tab/>
      </w:r>
      <w:r w:rsidRPr="00967DCC">
        <w:rPr>
          <w:rFonts w:ascii="Arial" w:hAnsi="Arial" w:cs="Arial"/>
        </w:rPr>
        <w:tab/>
        <w:t>Sartorius</w:t>
      </w:r>
      <w:r>
        <w:rPr>
          <w:rFonts w:ascii="Arial" w:hAnsi="Arial" w:cs="Arial"/>
        </w:rPr>
        <w:t xml:space="preserve"> (PI)</w:t>
      </w:r>
      <w:r w:rsidRPr="00967DCC">
        <w:rPr>
          <w:rFonts w:ascii="Arial" w:hAnsi="Arial" w:cs="Arial"/>
        </w:rPr>
        <w:t xml:space="preserve"> Kabos, Brechbuhl</w:t>
      </w:r>
      <w:r>
        <w:rPr>
          <w:rFonts w:ascii="Arial" w:hAnsi="Arial" w:cs="Arial"/>
        </w:rPr>
        <w:t xml:space="preserve"> (co-PI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967DCC">
        <w:rPr>
          <w:rFonts w:ascii="Arial" w:hAnsi="Arial" w:cs="Arial"/>
        </w:rPr>
        <w:tab/>
      </w:r>
      <w:r w:rsidR="00143CCC">
        <w:rPr>
          <w:rFonts w:ascii="Arial" w:hAnsi="Arial" w:cs="Arial"/>
        </w:rPr>
        <w:t>6</w:t>
      </w:r>
      <w:r w:rsidRPr="00967DCC">
        <w:rPr>
          <w:rFonts w:ascii="Arial" w:hAnsi="Arial" w:cs="Arial"/>
        </w:rPr>
        <w:t>/1</w:t>
      </w:r>
      <w:r w:rsidR="00143CCC">
        <w:rPr>
          <w:rFonts w:ascii="Arial" w:hAnsi="Arial" w:cs="Arial"/>
        </w:rPr>
        <w:t>6</w:t>
      </w:r>
      <w:r w:rsidRPr="00967DCC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967DCC">
        <w:rPr>
          <w:rFonts w:ascii="Arial" w:hAnsi="Arial" w:cs="Arial"/>
        </w:rPr>
        <w:t>-</w:t>
      </w:r>
      <w:r w:rsidR="00143CCC">
        <w:rPr>
          <w:rFonts w:ascii="Arial" w:hAnsi="Arial" w:cs="Arial"/>
        </w:rPr>
        <w:t>6</w:t>
      </w:r>
      <w:r w:rsidRPr="00967DCC">
        <w:rPr>
          <w:rFonts w:ascii="Arial" w:hAnsi="Arial" w:cs="Arial"/>
        </w:rPr>
        <w:t>/</w:t>
      </w:r>
      <w:r w:rsidR="00143CCC">
        <w:rPr>
          <w:rFonts w:ascii="Arial" w:hAnsi="Arial" w:cs="Arial"/>
        </w:rPr>
        <w:t>16</w:t>
      </w:r>
      <w:r w:rsidRPr="00967DCC">
        <w:rPr>
          <w:rFonts w:ascii="Arial" w:hAnsi="Arial" w:cs="Arial"/>
        </w:rPr>
        <w:t>/202</w:t>
      </w:r>
      <w:r>
        <w:rPr>
          <w:rFonts w:ascii="Arial" w:hAnsi="Arial" w:cs="Arial"/>
        </w:rPr>
        <w:t xml:space="preserve">3 </w:t>
      </w:r>
    </w:p>
    <w:p w14:paraId="713C60AE" w14:textId="77777777" w:rsidR="00F77C96" w:rsidRDefault="00F77C96" w:rsidP="00F77C96">
      <w:pPr>
        <w:spacing w:after="0" w:line="240" w:lineRule="auto"/>
        <w:rPr>
          <w:rFonts w:ascii="Arial" w:hAnsi="Arial" w:cs="Arial"/>
        </w:rPr>
      </w:pPr>
      <w:r w:rsidRPr="00967DCC">
        <w:rPr>
          <w:rFonts w:ascii="Arial" w:hAnsi="Arial" w:cs="Arial"/>
        </w:rPr>
        <w:t>Endocrine therapy driven reprogramming of circulating tumor cell-platelet interactions in driving late metastatic spread of ER+ breast cancer</w:t>
      </w:r>
    </w:p>
    <w:p w14:paraId="3455E1E2" w14:textId="77777777" w:rsidR="00F77C96" w:rsidRPr="00967DCC" w:rsidRDefault="00F77C96" w:rsidP="00F77C96">
      <w:pPr>
        <w:spacing w:after="0" w:line="240" w:lineRule="auto"/>
        <w:rPr>
          <w:rFonts w:ascii="Arial" w:hAnsi="Arial" w:cs="Arial"/>
        </w:rPr>
      </w:pPr>
      <w:r w:rsidRPr="00967DCC">
        <w:rPr>
          <w:rFonts w:ascii="Arial" w:hAnsi="Arial" w:cs="Arial"/>
        </w:rPr>
        <w:t xml:space="preserve">$119,048 </w:t>
      </w:r>
      <w:r>
        <w:rPr>
          <w:rFonts w:ascii="Arial" w:hAnsi="Arial" w:cs="Arial"/>
        </w:rPr>
        <w:t>direct costs</w:t>
      </w:r>
      <w:r w:rsidRPr="00967DCC">
        <w:rPr>
          <w:rFonts w:ascii="Arial" w:hAnsi="Arial" w:cs="Arial"/>
        </w:rPr>
        <w:t>/year</w:t>
      </w:r>
    </w:p>
    <w:p w14:paraId="5DC75984" w14:textId="77777777" w:rsidR="00F77C96" w:rsidRDefault="00F77C96" w:rsidP="00F77C96">
      <w:pPr>
        <w:spacing w:after="0" w:line="240" w:lineRule="auto"/>
        <w:rPr>
          <w:rFonts w:ascii="Arial" w:hAnsi="Arial" w:cs="Arial"/>
        </w:rPr>
      </w:pPr>
      <w:r w:rsidRPr="00967DCC">
        <w:rPr>
          <w:rFonts w:ascii="Arial" w:hAnsi="Arial" w:cs="Arial"/>
        </w:rPr>
        <w:t xml:space="preserve">Role: </w:t>
      </w:r>
      <w:r>
        <w:rPr>
          <w:rFonts w:ascii="Arial" w:hAnsi="Arial" w:cs="Arial"/>
        </w:rPr>
        <w:t>key personnel</w:t>
      </w:r>
    </w:p>
    <w:p w14:paraId="04E8E71E" w14:textId="77777777" w:rsidR="00F77C96" w:rsidRDefault="00F77C96" w:rsidP="00F77C96">
      <w:pPr>
        <w:spacing w:after="0" w:line="240" w:lineRule="auto"/>
        <w:rPr>
          <w:rFonts w:ascii="Arial" w:hAnsi="Arial" w:cs="Arial"/>
        </w:rPr>
      </w:pPr>
    </w:p>
    <w:p w14:paraId="75F72217" w14:textId="77777777" w:rsidR="00F77C96" w:rsidRDefault="00F77C96" w:rsidP="00F77C96">
      <w:pPr>
        <w:pStyle w:val="DataField11pt-Single"/>
        <w:widowControl w:val="0"/>
      </w:pPr>
      <w:r>
        <w:t xml:space="preserve">NIH </w:t>
      </w:r>
      <w:r w:rsidRPr="00A214FE">
        <w:t>1R01GM146373-01</w:t>
      </w:r>
      <w:r>
        <w:tab/>
        <w:t>Sartorius (lead PI) Kabos (MPI)</w:t>
      </w:r>
      <w:r>
        <w:tab/>
      </w:r>
      <w:r>
        <w:tab/>
      </w:r>
      <w:r w:rsidRPr="00A873C1">
        <w:t>5/1/2022-4/30/2027</w:t>
      </w:r>
    </w:p>
    <w:p w14:paraId="24E3D567" w14:textId="77777777" w:rsidR="00F77C96" w:rsidRDefault="00F77C96" w:rsidP="00F77C96">
      <w:pPr>
        <w:pStyle w:val="DataField11pt-Single"/>
        <w:widowControl w:val="0"/>
      </w:pPr>
      <w:r>
        <w:t>Hormone regulation of RNA polymerase III</w:t>
      </w:r>
    </w:p>
    <w:p w14:paraId="537E8C6F" w14:textId="77777777" w:rsidR="00F77C96" w:rsidRDefault="00F77C96" w:rsidP="00F77C96">
      <w:pPr>
        <w:spacing w:after="0" w:line="240" w:lineRule="auto"/>
        <w:rPr>
          <w:rFonts w:ascii="Arial" w:hAnsi="Arial" w:cs="Arial"/>
        </w:rPr>
      </w:pPr>
      <w:r w:rsidRPr="00D262BD">
        <w:rPr>
          <w:rFonts w:ascii="Arial" w:hAnsi="Arial" w:cs="Arial"/>
        </w:rPr>
        <w:t>$</w:t>
      </w:r>
      <w:r>
        <w:rPr>
          <w:rFonts w:ascii="Arial" w:hAnsi="Arial" w:cs="Arial"/>
        </w:rPr>
        <w:t>300,000</w:t>
      </w:r>
      <w:r w:rsidRPr="00D262BD">
        <w:rPr>
          <w:rFonts w:ascii="Arial" w:hAnsi="Arial" w:cs="Arial"/>
        </w:rPr>
        <w:t xml:space="preserve"> direct costs/yea</w:t>
      </w:r>
      <w:r>
        <w:rPr>
          <w:rFonts w:ascii="Arial" w:hAnsi="Arial" w:cs="Arial"/>
        </w:rPr>
        <w:t>r</w:t>
      </w:r>
    </w:p>
    <w:p w14:paraId="38DE6B1F" w14:textId="386B6E30" w:rsidR="00F77C96" w:rsidRDefault="00F77C96" w:rsidP="00F77C96">
      <w:pPr>
        <w:spacing w:after="0" w:line="240" w:lineRule="auto"/>
        <w:rPr>
          <w:rFonts w:ascii="Arial" w:hAnsi="Arial" w:cs="Arial"/>
        </w:rPr>
      </w:pPr>
      <w:r w:rsidRPr="000552B1">
        <w:rPr>
          <w:rFonts w:ascii="Arial" w:hAnsi="Arial" w:cs="Arial"/>
        </w:rPr>
        <w:t>Role:</w:t>
      </w:r>
      <w:r>
        <w:rPr>
          <w:rFonts w:ascii="Arial" w:hAnsi="Arial" w:cs="Arial"/>
        </w:rPr>
        <w:t xml:space="preserve"> c</w:t>
      </w:r>
      <w:r w:rsidRPr="000552B1">
        <w:rPr>
          <w:rFonts w:ascii="Arial" w:hAnsi="Arial" w:cs="Arial"/>
        </w:rPr>
        <w:t>o-investigator</w:t>
      </w:r>
    </w:p>
    <w:p w14:paraId="0C6F07B9" w14:textId="77777777" w:rsidR="00F77C96" w:rsidRDefault="00F77C96" w:rsidP="00F77C96">
      <w:pPr>
        <w:spacing w:after="0" w:line="240" w:lineRule="auto"/>
        <w:rPr>
          <w:rFonts w:ascii="Arial" w:hAnsi="Arial" w:cs="Arial"/>
        </w:rPr>
      </w:pPr>
    </w:p>
    <w:p w14:paraId="35A95B2C" w14:textId="4B3445CF" w:rsidR="00D3798C" w:rsidRDefault="00061C8A" w:rsidP="0035103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Completed</w:t>
      </w:r>
    </w:p>
    <w:p w14:paraId="3D1B6C12" w14:textId="77777777" w:rsidR="00D3798C" w:rsidRPr="00D3798C" w:rsidRDefault="00D3798C" w:rsidP="00351032">
      <w:pPr>
        <w:spacing w:after="0" w:line="240" w:lineRule="auto"/>
        <w:rPr>
          <w:rFonts w:ascii="Arial" w:hAnsi="Arial" w:cs="Arial"/>
        </w:rPr>
      </w:pPr>
      <w:r w:rsidRPr="00D3798C">
        <w:rPr>
          <w:rFonts w:ascii="Arial" w:hAnsi="Arial" w:cs="Arial"/>
        </w:rPr>
        <w:t>IRG-16-184-56 American Cancer</w:t>
      </w:r>
      <w:r>
        <w:rPr>
          <w:rFonts w:ascii="Arial" w:hAnsi="Arial" w:cs="Arial"/>
        </w:rPr>
        <w:t xml:space="preserve"> </w:t>
      </w:r>
      <w:r w:rsidRPr="00D3798C">
        <w:rPr>
          <w:rFonts w:ascii="Arial" w:hAnsi="Arial" w:cs="Arial"/>
        </w:rPr>
        <w:t>Society</w:t>
      </w:r>
      <w:r w:rsidR="00FB0882" w:rsidRPr="00FB0882">
        <w:rPr>
          <w:rFonts w:ascii="Arial" w:hAnsi="Arial" w:cs="Arial"/>
        </w:rPr>
        <w:t xml:space="preserve"> </w:t>
      </w:r>
      <w:r w:rsidR="00FB0882">
        <w:rPr>
          <w:rFonts w:ascii="Arial" w:hAnsi="Arial" w:cs="Arial"/>
        </w:rPr>
        <w:tab/>
      </w:r>
      <w:r w:rsidR="00FB0882" w:rsidRPr="0054161C">
        <w:rPr>
          <w:rFonts w:ascii="Arial" w:hAnsi="Arial" w:cs="Arial"/>
        </w:rPr>
        <w:t>Finlay-Schultz (PI)</w:t>
      </w:r>
      <w:r w:rsidR="00FB0882">
        <w:rPr>
          <w:rFonts w:ascii="Arial" w:hAnsi="Arial" w:cs="Arial"/>
        </w:rPr>
        <w:tab/>
      </w:r>
      <w:r w:rsidR="00FB0882">
        <w:rPr>
          <w:rFonts w:ascii="Arial" w:hAnsi="Arial" w:cs="Arial"/>
        </w:rPr>
        <w:tab/>
        <w:t>1/1/2018-</w:t>
      </w:r>
      <w:r w:rsidR="00F6188E">
        <w:rPr>
          <w:rFonts w:ascii="Arial" w:hAnsi="Arial" w:cs="Arial"/>
        </w:rPr>
        <w:t>6</w:t>
      </w:r>
      <w:r w:rsidR="00FB0882">
        <w:rPr>
          <w:rFonts w:ascii="Arial" w:hAnsi="Arial" w:cs="Arial"/>
        </w:rPr>
        <w:t>/3/201</w:t>
      </w:r>
      <w:r w:rsidR="00F6188E">
        <w:rPr>
          <w:rFonts w:ascii="Arial" w:hAnsi="Arial" w:cs="Arial"/>
        </w:rPr>
        <w:t>9</w:t>
      </w:r>
    </w:p>
    <w:p w14:paraId="600DB425" w14:textId="77777777" w:rsidR="00D3798C" w:rsidRPr="00FB0882" w:rsidRDefault="00FB0882" w:rsidP="00351032">
      <w:pPr>
        <w:spacing w:after="0" w:line="240" w:lineRule="auto"/>
        <w:rPr>
          <w:rFonts w:ascii="Arial" w:hAnsi="Arial" w:cs="Arial"/>
          <w:i/>
        </w:rPr>
      </w:pPr>
      <w:r w:rsidRPr="00FB0882">
        <w:rPr>
          <w:rFonts w:ascii="Arial" w:hAnsi="Arial" w:cs="Arial"/>
          <w:i/>
        </w:rPr>
        <w:t>Progesterone Suppression of Breast Cancer Growth thought Regulation of tRNAs</w:t>
      </w:r>
    </w:p>
    <w:p w14:paraId="08C4E5D5" w14:textId="4441E821" w:rsidR="00FB0882" w:rsidRDefault="00FB0882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goal of this project is </w:t>
      </w:r>
      <w:r w:rsidRPr="00FB0882">
        <w:rPr>
          <w:rFonts w:ascii="Arial" w:hAnsi="Arial" w:cs="Arial"/>
        </w:rPr>
        <w:t>to elucidate the mechanism by which progestins regulate tumor growth by modifying Pol III-mediated transcription</w:t>
      </w:r>
      <w:r>
        <w:rPr>
          <w:rFonts w:ascii="Arial" w:hAnsi="Arial" w:cs="Arial"/>
        </w:rPr>
        <w:t xml:space="preserve"> and </w:t>
      </w:r>
      <w:r w:rsidRPr="00FB0882">
        <w:rPr>
          <w:rFonts w:ascii="Arial" w:hAnsi="Arial" w:cs="Arial"/>
        </w:rPr>
        <w:t>identify the downstream effects of the PR/Pol III interaction. This is an important advancement towards identifying tumors that may benefit from adjuvant progesterone treatment.</w:t>
      </w:r>
    </w:p>
    <w:p w14:paraId="2F7302AC" w14:textId="176B6335" w:rsidR="00A24E7D" w:rsidRDefault="00A24E7D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$30,000 </w:t>
      </w:r>
      <w:r w:rsidR="008C4383">
        <w:rPr>
          <w:rFonts w:ascii="Arial" w:hAnsi="Arial" w:cs="Arial"/>
        </w:rPr>
        <w:t>direct costs</w:t>
      </w:r>
      <w:r>
        <w:rPr>
          <w:rFonts w:ascii="Arial" w:hAnsi="Arial" w:cs="Arial"/>
        </w:rPr>
        <w:t>/year</w:t>
      </w:r>
    </w:p>
    <w:p w14:paraId="04B1CF8F" w14:textId="77777777" w:rsidR="00FB0882" w:rsidRDefault="00FB0882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Role: PI</w:t>
      </w:r>
    </w:p>
    <w:p w14:paraId="347456C0" w14:textId="77777777" w:rsidR="00FB0882" w:rsidRPr="00FB0882" w:rsidRDefault="00FB0882" w:rsidP="00351032">
      <w:pPr>
        <w:spacing w:after="0" w:line="240" w:lineRule="auto"/>
        <w:rPr>
          <w:rFonts w:ascii="Arial" w:hAnsi="Arial" w:cs="Arial"/>
        </w:rPr>
      </w:pPr>
      <w:r w:rsidRPr="00FB0882">
        <w:rPr>
          <w:rFonts w:ascii="Arial" w:hAnsi="Arial" w:cs="Arial"/>
        </w:rPr>
        <w:t xml:space="preserve"> </w:t>
      </w:r>
    </w:p>
    <w:p w14:paraId="60592211" w14:textId="071C393F" w:rsidR="0054161C" w:rsidRPr="0054161C" w:rsidRDefault="00AE6768" w:rsidP="003510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NIH </w:t>
      </w:r>
      <w:r w:rsidR="0054161C" w:rsidRPr="0054161C">
        <w:rPr>
          <w:rFonts w:ascii="Arial" w:hAnsi="Arial" w:cs="Arial"/>
        </w:rPr>
        <w:t>F32 CA17</w:t>
      </w:r>
      <w:r w:rsidR="0054161C">
        <w:rPr>
          <w:rFonts w:ascii="Arial" w:hAnsi="Arial" w:cs="Arial"/>
        </w:rPr>
        <w:t>7081 National Cancer Institute</w:t>
      </w:r>
      <w:r w:rsidR="0054161C">
        <w:rPr>
          <w:rFonts w:ascii="Arial" w:hAnsi="Arial" w:cs="Arial"/>
        </w:rPr>
        <w:tab/>
      </w:r>
      <w:r w:rsidR="0054161C" w:rsidRPr="0054161C">
        <w:rPr>
          <w:rFonts w:ascii="Arial" w:hAnsi="Arial" w:cs="Arial"/>
        </w:rPr>
        <w:t xml:space="preserve">Finlay-Schultz (PI) </w:t>
      </w:r>
      <w:r w:rsidR="0054161C" w:rsidRPr="0054161C">
        <w:rPr>
          <w:rFonts w:ascii="Arial" w:hAnsi="Arial" w:cs="Arial"/>
        </w:rPr>
        <w:tab/>
        <w:t xml:space="preserve">1/22/2014-1/22/2017 </w:t>
      </w:r>
    </w:p>
    <w:p w14:paraId="567CC004" w14:textId="77777777" w:rsidR="0054161C" w:rsidRPr="0054161C" w:rsidRDefault="0054161C" w:rsidP="00351032">
      <w:pPr>
        <w:spacing w:after="0" w:line="240" w:lineRule="auto"/>
        <w:rPr>
          <w:rFonts w:ascii="Arial" w:hAnsi="Arial" w:cs="Arial"/>
          <w:i/>
        </w:rPr>
      </w:pPr>
      <w:r w:rsidRPr="0054161C">
        <w:rPr>
          <w:rFonts w:ascii="Arial" w:hAnsi="Arial" w:cs="Arial"/>
          <w:i/>
        </w:rPr>
        <w:t>Tumor-specific actions of progestins in patient-derived breast cancer models</w:t>
      </w:r>
    </w:p>
    <w:p w14:paraId="0ADF2B21" w14:textId="6A072EDF" w:rsidR="0054161C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</w:rPr>
        <w:t xml:space="preserve">The goal of this project is to elucidate the role of progestins in breast tumor cell growth, proliferation, and apoptosis, and to identify progestin-regulated gene signatures in multiple tumor xenografts. </w:t>
      </w:r>
    </w:p>
    <w:p w14:paraId="309E0DCF" w14:textId="67D4D534" w:rsidR="008C4383" w:rsidRPr="0054161C" w:rsidRDefault="008C4383" w:rsidP="00351032">
      <w:pPr>
        <w:spacing w:after="0" w:line="240" w:lineRule="auto"/>
        <w:rPr>
          <w:rFonts w:ascii="Arial" w:hAnsi="Arial" w:cs="Arial"/>
        </w:rPr>
      </w:pPr>
      <w:r w:rsidRPr="000552B1">
        <w:rPr>
          <w:rFonts w:ascii="Arial" w:hAnsi="Arial" w:cs="Arial"/>
        </w:rPr>
        <w:t>$57,638 direct costs/year</w:t>
      </w:r>
    </w:p>
    <w:p w14:paraId="2E864404" w14:textId="0E70DEC4" w:rsidR="0054161C" w:rsidRDefault="0054161C" w:rsidP="00351032">
      <w:pPr>
        <w:spacing w:after="0" w:line="240" w:lineRule="auto"/>
        <w:rPr>
          <w:rFonts w:ascii="Arial" w:hAnsi="Arial" w:cs="Arial"/>
        </w:rPr>
      </w:pPr>
      <w:r w:rsidRPr="0054161C">
        <w:rPr>
          <w:rFonts w:ascii="Arial" w:hAnsi="Arial" w:cs="Arial"/>
        </w:rPr>
        <w:t>Role: PI</w:t>
      </w:r>
    </w:p>
    <w:p w14:paraId="1B1EC45F" w14:textId="020368E3" w:rsidR="00BD048D" w:rsidRDefault="00BD048D" w:rsidP="00351032">
      <w:pPr>
        <w:spacing w:after="0" w:line="240" w:lineRule="auto"/>
        <w:rPr>
          <w:rFonts w:ascii="Arial" w:hAnsi="Arial" w:cs="Arial"/>
        </w:rPr>
      </w:pPr>
    </w:p>
    <w:p w14:paraId="651671DD" w14:textId="1A880758" w:rsidR="00BD048D" w:rsidRPr="0054161C" w:rsidRDefault="00BD048D" w:rsidP="00990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D048D" w:rsidRPr="0054161C" w:rsidSect="000552B1">
      <w:headerReference w:type="default" r:id="rId7"/>
      <w:pgSz w:w="12240" w:h="15840"/>
      <w:pgMar w:top="108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3A1" w14:textId="77777777" w:rsidR="00B52576" w:rsidRDefault="00B52576" w:rsidP="00B52576">
      <w:pPr>
        <w:spacing w:after="0" w:line="240" w:lineRule="auto"/>
      </w:pPr>
      <w:r>
        <w:separator/>
      </w:r>
    </w:p>
  </w:endnote>
  <w:endnote w:type="continuationSeparator" w:id="0">
    <w:p w14:paraId="28DA2DDF" w14:textId="77777777" w:rsidR="00B52576" w:rsidRDefault="00B52576" w:rsidP="00B5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1BAD" w14:textId="77777777" w:rsidR="00B52576" w:rsidRDefault="00B52576" w:rsidP="00B52576">
      <w:pPr>
        <w:spacing w:after="0" w:line="240" w:lineRule="auto"/>
      </w:pPr>
      <w:r>
        <w:separator/>
      </w:r>
    </w:p>
  </w:footnote>
  <w:footnote w:type="continuationSeparator" w:id="0">
    <w:p w14:paraId="1294A8C9" w14:textId="77777777" w:rsidR="00B52576" w:rsidRDefault="00B52576" w:rsidP="00B5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99499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EBB04A" w14:textId="77777777" w:rsidR="00B52576" w:rsidRPr="00B52576" w:rsidRDefault="00B52576" w:rsidP="00B52576">
        <w:pPr>
          <w:pStyle w:val="Header"/>
          <w:jc w:val="right"/>
          <w:rPr>
            <w:rFonts w:ascii="Arial" w:hAnsi="Arial" w:cs="Arial"/>
            <w:sz w:val="18"/>
          </w:rPr>
        </w:pPr>
        <w:r w:rsidRPr="00B52576">
          <w:rPr>
            <w:rFonts w:ascii="Arial" w:hAnsi="Arial" w:cs="Arial"/>
            <w:sz w:val="18"/>
          </w:rPr>
          <w:t>Jessica Finlay-Schultz, Ph</w:t>
        </w:r>
        <w:r>
          <w:rPr>
            <w:rFonts w:ascii="Arial" w:hAnsi="Arial" w:cs="Arial"/>
            <w:sz w:val="18"/>
          </w:rPr>
          <w:t>.</w:t>
        </w:r>
        <w:r w:rsidRPr="00B52576">
          <w:rPr>
            <w:rFonts w:ascii="Arial" w:hAnsi="Arial" w:cs="Arial"/>
            <w:sz w:val="18"/>
          </w:rPr>
          <w:t>D</w:t>
        </w:r>
        <w:r>
          <w:rPr>
            <w:rFonts w:ascii="Arial" w:hAnsi="Arial" w:cs="Arial"/>
            <w:sz w:val="18"/>
          </w:rPr>
          <w:t>.</w:t>
        </w:r>
        <w:r w:rsidRPr="00B52576">
          <w:rPr>
            <w:rFonts w:ascii="Arial" w:hAnsi="Arial" w:cs="Arial"/>
            <w:sz w:val="18"/>
          </w:rPr>
          <w:br/>
          <w:t>Curriculum Vitae</w:t>
        </w:r>
      </w:p>
      <w:p w14:paraId="02D6C2E8" w14:textId="1157F89B" w:rsidR="00B52576" w:rsidRPr="00B52576" w:rsidRDefault="00B52576" w:rsidP="00B52576">
        <w:pPr>
          <w:pStyle w:val="Header"/>
          <w:jc w:val="right"/>
          <w:rPr>
            <w:rFonts w:ascii="Arial" w:hAnsi="Arial" w:cs="Arial"/>
          </w:rPr>
        </w:pPr>
        <w:r w:rsidRPr="00B52576">
          <w:rPr>
            <w:rFonts w:ascii="Arial" w:hAnsi="Arial" w:cs="Arial"/>
            <w:sz w:val="18"/>
          </w:rPr>
          <w:t xml:space="preserve">Page </w:t>
        </w:r>
        <w:r w:rsidRPr="00B52576">
          <w:rPr>
            <w:rFonts w:ascii="Arial" w:hAnsi="Arial" w:cs="Arial"/>
            <w:sz w:val="18"/>
          </w:rPr>
          <w:fldChar w:fldCharType="begin"/>
        </w:r>
        <w:r w:rsidRPr="00B52576">
          <w:rPr>
            <w:rFonts w:ascii="Arial" w:hAnsi="Arial" w:cs="Arial"/>
            <w:sz w:val="18"/>
          </w:rPr>
          <w:instrText xml:space="preserve"> PAGE   \* MERGEFORMAT </w:instrText>
        </w:r>
        <w:r w:rsidRPr="00B52576">
          <w:rPr>
            <w:rFonts w:ascii="Arial" w:hAnsi="Arial" w:cs="Arial"/>
            <w:sz w:val="18"/>
          </w:rPr>
          <w:fldChar w:fldCharType="separate"/>
        </w:r>
        <w:r w:rsidR="00C10467">
          <w:rPr>
            <w:rFonts w:ascii="Arial" w:hAnsi="Arial" w:cs="Arial"/>
            <w:noProof/>
            <w:sz w:val="18"/>
          </w:rPr>
          <w:t>8</w:t>
        </w:r>
        <w:r w:rsidRPr="00B52576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03FFDE5B" w14:textId="77777777" w:rsidR="00B52576" w:rsidRPr="00B52576" w:rsidRDefault="00B52576" w:rsidP="00B52576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B70"/>
    <w:multiLevelType w:val="hybridMultilevel"/>
    <w:tmpl w:val="8CFA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7C3"/>
    <w:multiLevelType w:val="hybridMultilevel"/>
    <w:tmpl w:val="477A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DA6504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931"/>
    <w:multiLevelType w:val="hybridMultilevel"/>
    <w:tmpl w:val="5B5E87DE"/>
    <w:lvl w:ilvl="0" w:tplc="E4D20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0B29"/>
    <w:multiLevelType w:val="hybridMultilevel"/>
    <w:tmpl w:val="8DD6DCB6"/>
    <w:lvl w:ilvl="0" w:tplc="1932F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119281">
    <w:abstractNumId w:val="2"/>
  </w:num>
  <w:num w:numId="2" w16cid:durableId="173082256">
    <w:abstractNumId w:val="1"/>
  </w:num>
  <w:num w:numId="3" w16cid:durableId="2093121137">
    <w:abstractNumId w:val="0"/>
  </w:num>
  <w:num w:numId="4" w16cid:durableId="908075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0B"/>
    <w:rsid w:val="0004440B"/>
    <w:rsid w:val="000478F1"/>
    <w:rsid w:val="000552B1"/>
    <w:rsid w:val="00061C8A"/>
    <w:rsid w:val="000B6733"/>
    <w:rsid w:val="000C1884"/>
    <w:rsid w:val="000C413C"/>
    <w:rsid w:val="000C7B63"/>
    <w:rsid w:val="000D6A3A"/>
    <w:rsid w:val="000F4056"/>
    <w:rsid w:val="000F4A0F"/>
    <w:rsid w:val="00117EC4"/>
    <w:rsid w:val="00123067"/>
    <w:rsid w:val="00143CCC"/>
    <w:rsid w:val="00176519"/>
    <w:rsid w:val="001844BF"/>
    <w:rsid w:val="001D3C00"/>
    <w:rsid w:val="002071D5"/>
    <w:rsid w:val="00220D12"/>
    <w:rsid w:val="002224E9"/>
    <w:rsid w:val="0023719C"/>
    <w:rsid w:val="002539CF"/>
    <w:rsid w:val="002642DD"/>
    <w:rsid w:val="0029364E"/>
    <w:rsid w:val="002A0554"/>
    <w:rsid w:val="00315E15"/>
    <w:rsid w:val="00317128"/>
    <w:rsid w:val="00351032"/>
    <w:rsid w:val="003740EE"/>
    <w:rsid w:val="0038780D"/>
    <w:rsid w:val="003A2E83"/>
    <w:rsid w:val="00402D90"/>
    <w:rsid w:val="00405708"/>
    <w:rsid w:val="004421C8"/>
    <w:rsid w:val="004516D5"/>
    <w:rsid w:val="00451C2F"/>
    <w:rsid w:val="004768DB"/>
    <w:rsid w:val="00487BD6"/>
    <w:rsid w:val="004B532F"/>
    <w:rsid w:val="004C09C5"/>
    <w:rsid w:val="004C748C"/>
    <w:rsid w:val="004D290D"/>
    <w:rsid w:val="004E2424"/>
    <w:rsid w:val="00501096"/>
    <w:rsid w:val="0054161C"/>
    <w:rsid w:val="0054426C"/>
    <w:rsid w:val="00566FD2"/>
    <w:rsid w:val="005762D9"/>
    <w:rsid w:val="005B1368"/>
    <w:rsid w:val="005C080F"/>
    <w:rsid w:val="00620BE1"/>
    <w:rsid w:val="006B58C3"/>
    <w:rsid w:val="006B5DBD"/>
    <w:rsid w:val="006D16DA"/>
    <w:rsid w:val="006D339E"/>
    <w:rsid w:val="006F75FB"/>
    <w:rsid w:val="0070749B"/>
    <w:rsid w:val="00727AF3"/>
    <w:rsid w:val="00765620"/>
    <w:rsid w:val="00794B28"/>
    <w:rsid w:val="007A5154"/>
    <w:rsid w:val="007C4FDF"/>
    <w:rsid w:val="007C5A89"/>
    <w:rsid w:val="007D5631"/>
    <w:rsid w:val="00800B3A"/>
    <w:rsid w:val="0083409D"/>
    <w:rsid w:val="008A15F7"/>
    <w:rsid w:val="008A31EA"/>
    <w:rsid w:val="008B16B0"/>
    <w:rsid w:val="008B6E3F"/>
    <w:rsid w:val="008C4383"/>
    <w:rsid w:val="008E429B"/>
    <w:rsid w:val="009033F3"/>
    <w:rsid w:val="0091190E"/>
    <w:rsid w:val="00942380"/>
    <w:rsid w:val="00957678"/>
    <w:rsid w:val="00986D11"/>
    <w:rsid w:val="00990BDC"/>
    <w:rsid w:val="009A5FBD"/>
    <w:rsid w:val="009B7121"/>
    <w:rsid w:val="009D29DA"/>
    <w:rsid w:val="00A12930"/>
    <w:rsid w:val="00A156CB"/>
    <w:rsid w:val="00A2258C"/>
    <w:rsid w:val="00A24E7D"/>
    <w:rsid w:val="00A46AB3"/>
    <w:rsid w:val="00A65CA0"/>
    <w:rsid w:val="00A93262"/>
    <w:rsid w:val="00AA0491"/>
    <w:rsid w:val="00AE6768"/>
    <w:rsid w:val="00B14123"/>
    <w:rsid w:val="00B23A17"/>
    <w:rsid w:val="00B52576"/>
    <w:rsid w:val="00B74515"/>
    <w:rsid w:val="00BA6E46"/>
    <w:rsid w:val="00BB793D"/>
    <w:rsid w:val="00BC182E"/>
    <w:rsid w:val="00BD048D"/>
    <w:rsid w:val="00BF1A4D"/>
    <w:rsid w:val="00C0233B"/>
    <w:rsid w:val="00C10467"/>
    <w:rsid w:val="00C652AD"/>
    <w:rsid w:val="00C948D6"/>
    <w:rsid w:val="00CB4B75"/>
    <w:rsid w:val="00CC13D8"/>
    <w:rsid w:val="00CE4C5C"/>
    <w:rsid w:val="00CE598B"/>
    <w:rsid w:val="00D1513C"/>
    <w:rsid w:val="00D3576D"/>
    <w:rsid w:val="00D3798C"/>
    <w:rsid w:val="00D628AA"/>
    <w:rsid w:val="00D708A6"/>
    <w:rsid w:val="00D85002"/>
    <w:rsid w:val="00DE4520"/>
    <w:rsid w:val="00E01CB2"/>
    <w:rsid w:val="00E11A79"/>
    <w:rsid w:val="00E55C96"/>
    <w:rsid w:val="00E65146"/>
    <w:rsid w:val="00E8044F"/>
    <w:rsid w:val="00EB2401"/>
    <w:rsid w:val="00ED3E25"/>
    <w:rsid w:val="00F0101C"/>
    <w:rsid w:val="00F144C6"/>
    <w:rsid w:val="00F41642"/>
    <w:rsid w:val="00F47DA4"/>
    <w:rsid w:val="00F60752"/>
    <w:rsid w:val="00F608B8"/>
    <w:rsid w:val="00F6188E"/>
    <w:rsid w:val="00F71C9B"/>
    <w:rsid w:val="00F77C96"/>
    <w:rsid w:val="00F8285A"/>
    <w:rsid w:val="00FA22BE"/>
    <w:rsid w:val="00FB0882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3BC06B6"/>
  <w15:docId w15:val="{99BD2772-EE05-4E78-AD9C-DB59BB80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ierheading">
    <w:name w:val="Courier heading"/>
    <w:basedOn w:val="Heading3"/>
    <w:link w:val="CourierheadingChar"/>
    <w:qFormat/>
    <w:rsid w:val="0038780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53" w:lineRule="atLeast"/>
    </w:pPr>
    <w:rPr>
      <w:rFonts w:ascii="Courier New" w:eastAsia="Times New Roman" w:hAnsi="Courier New" w:cs="Courier New"/>
      <w:color w:val="000000"/>
      <w:sz w:val="20"/>
      <w:szCs w:val="20"/>
      <w:u w:val="single"/>
    </w:rPr>
  </w:style>
  <w:style w:type="character" w:customStyle="1" w:styleId="CourierheadingChar">
    <w:name w:val="Courier heading Char"/>
    <w:basedOn w:val="DefaultParagraphFont"/>
    <w:link w:val="Courierheading"/>
    <w:rsid w:val="0038780D"/>
    <w:rPr>
      <w:rFonts w:ascii="Courier New" w:eastAsia="Times New Roman" w:hAnsi="Courier New" w:cs="Courier New"/>
      <w:b/>
      <w:bCs/>
      <w:color w:val="000000"/>
      <w:sz w:val="20"/>
      <w:szCs w:val="20"/>
      <w:u w:val="single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440B"/>
    <w:rPr>
      <w:color w:val="0000FF" w:themeColor="hyperlink"/>
      <w:u w:val="single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54161C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54161C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5416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76"/>
  </w:style>
  <w:style w:type="paragraph" w:styleId="Footer">
    <w:name w:val="footer"/>
    <w:basedOn w:val="Normal"/>
    <w:link w:val="FooterChar"/>
    <w:uiPriority w:val="99"/>
    <w:unhideWhenUsed/>
    <w:rsid w:val="00B5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76"/>
  </w:style>
  <w:style w:type="paragraph" w:styleId="ListParagraph">
    <w:name w:val="List Paragraph"/>
    <w:basedOn w:val="Normal"/>
    <w:uiPriority w:val="34"/>
    <w:qFormat/>
    <w:rsid w:val="00A65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071D5"/>
    <w:pPr>
      <w:spacing w:after="0" w:line="240" w:lineRule="auto"/>
    </w:pPr>
  </w:style>
  <w:style w:type="paragraph" w:styleId="NormalWeb">
    <w:name w:val="Normal (Web)"/>
    <w:basedOn w:val="Normal"/>
    <w:link w:val="NormalWebChar"/>
    <w:uiPriority w:val="99"/>
    <w:unhideWhenUsed/>
    <w:rsid w:val="007C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7C4F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Finlay-schultz, Jessica</dc:creator>
  <cp:lastModifiedBy>Finlay-Schultz, Jessica</cp:lastModifiedBy>
  <cp:revision>8</cp:revision>
  <cp:lastPrinted>2022-02-11T20:06:00Z</cp:lastPrinted>
  <dcterms:created xsi:type="dcterms:W3CDTF">2022-11-28T20:35:00Z</dcterms:created>
  <dcterms:modified xsi:type="dcterms:W3CDTF">2022-11-28T20:58:00Z</dcterms:modified>
</cp:coreProperties>
</file>